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24C8" w14:textId="1AE42B7D" w:rsidR="00C2260E" w:rsidRDefault="00C2260E" w:rsidP="00C2260E">
      <w:pPr>
        <w:tabs>
          <w:tab w:val="left" w:pos="-1440"/>
          <w:tab w:val="left" w:pos="-720"/>
        </w:tabs>
        <w:spacing w:line="240" w:lineRule="atLeas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F1302">
        <w:rPr>
          <w:rFonts w:ascii="Arial" w:hAnsi="Arial" w:cs="Arial"/>
          <w:b/>
          <w:color w:val="auto"/>
          <w:sz w:val="28"/>
          <w:szCs w:val="28"/>
        </w:rPr>
        <w:t xml:space="preserve">Checklist for </w:t>
      </w:r>
      <w:r>
        <w:rPr>
          <w:rFonts w:ascii="Arial" w:hAnsi="Arial" w:cs="Arial"/>
          <w:b/>
          <w:color w:val="auto"/>
          <w:sz w:val="28"/>
          <w:szCs w:val="28"/>
        </w:rPr>
        <w:t>Review</w:t>
      </w:r>
      <w:r w:rsidRPr="000F130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07ED8">
        <w:rPr>
          <w:rFonts w:ascii="Arial" w:hAnsi="Arial" w:cs="Arial"/>
          <w:b/>
          <w:color w:val="auto"/>
          <w:sz w:val="28"/>
          <w:szCs w:val="28"/>
        </w:rPr>
        <w:t xml:space="preserve">and Editing </w:t>
      </w:r>
      <w:r w:rsidRPr="000F1302">
        <w:rPr>
          <w:rFonts w:ascii="Arial" w:hAnsi="Arial" w:cs="Arial"/>
          <w:b/>
          <w:color w:val="auto"/>
          <w:sz w:val="28"/>
          <w:szCs w:val="28"/>
        </w:rPr>
        <w:t>of Grand Jury Reports</w:t>
      </w:r>
    </w:p>
    <w:p w14:paraId="7ACCB9FC" w14:textId="77777777" w:rsidR="00C2260E" w:rsidRPr="00C2260E" w:rsidRDefault="00C2260E" w:rsidP="00C2260E">
      <w:pPr>
        <w:tabs>
          <w:tab w:val="left" w:pos="-1440"/>
          <w:tab w:val="left" w:pos="-720"/>
        </w:tabs>
        <w:spacing w:line="240" w:lineRule="atLeast"/>
        <w:jc w:val="center"/>
        <w:rPr>
          <w:rFonts w:ascii="Arial" w:hAnsi="Arial" w:cs="Arial"/>
          <w:b/>
          <w:color w:val="auto"/>
          <w:sz w:val="10"/>
          <w:szCs w:val="10"/>
        </w:rPr>
      </w:pPr>
    </w:p>
    <w:p w14:paraId="1B07F4A1" w14:textId="77777777" w:rsidR="00C2260E" w:rsidRPr="00BD64C6" w:rsidRDefault="00C2260E" w:rsidP="00C2260E">
      <w:pPr>
        <w:tabs>
          <w:tab w:val="left" w:pos="-1440"/>
          <w:tab w:val="left" w:pos="-720"/>
        </w:tabs>
        <w:spacing w:line="240" w:lineRule="atLeast"/>
        <w:ind w:left="900" w:hanging="900"/>
        <w:rPr>
          <w:b/>
          <w:caps/>
          <w:color w:val="auto"/>
          <w:sz w:val="32"/>
          <w:szCs w:val="32"/>
        </w:rPr>
      </w:pPr>
    </w:p>
    <w:p w14:paraId="1B40968A" w14:textId="77777777" w:rsidR="00C2260E" w:rsidRPr="006B7673" w:rsidRDefault="00C2260E" w:rsidP="00C2260E">
      <w:pPr>
        <w:pStyle w:val="2"/>
        <w:rPr>
          <w:rFonts w:ascii="Arial" w:hAnsi="Arial" w:cs="Arial"/>
        </w:rPr>
      </w:pPr>
      <w:r w:rsidRPr="006B7673">
        <w:rPr>
          <w:rFonts w:ascii="Arial" w:hAnsi="Arial" w:cs="Arial"/>
          <w:caps w:val="0"/>
        </w:rPr>
        <w:t>Requirements for Report Content</w:t>
      </w:r>
    </w:p>
    <w:p w14:paraId="17DBDBA4" w14:textId="77777777" w:rsidR="00C2260E" w:rsidRDefault="00C2260E" w:rsidP="00C2260E">
      <w:pPr>
        <w:pStyle w:val="b"/>
        <w:spacing w:after="240"/>
      </w:pPr>
      <w:r>
        <w:t xml:space="preserve">_____ </w:t>
      </w:r>
      <w:r>
        <w:tab/>
        <w:t>Does the report identify and address at least one significant issue?</w:t>
      </w:r>
    </w:p>
    <w:p w14:paraId="6885DC32" w14:textId="77777777" w:rsidR="00C2260E" w:rsidRDefault="00C2260E" w:rsidP="00C2260E">
      <w:pPr>
        <w:pStyle w:val="b"/>
        <w:spacing w:after="240"/>
        <w:ind w:left="720" w:hanging="720"/>
      </w:pPr>
      <w:r>
        <w:t xml:space="preserve">_____ </w:t>
      </w:r>
      <w:r>
        <w:tab/>
        <w:t>Has every statement in the report been verified?</w:t>
      </w:r>
    </w:p>
    <w:p w14:paraId="725D5E26" w14:textId="77777777" w:rsidR="00C2260E" w:rsidRDefault="00C2260E" w:rsidP="00C2260E">
      <w:pPr>
        <w:pStyle w:val="b"/>
        <w:spacing w:after="240"/>
        <w:ind w:left="720" w:hanging="720"/>
      </w:pPr>
      <w:r>
        <w:t>____</w:t>
      </w:r>
      <w:proofErr w:type="gramStart"/>
      <w:r>
        <w:t>_  Does</w:t>
      </w:r>
      <w:proofErr w:type="gramEnd"/>
      <w:r>
        <w:t xml:space="preserve"> the report include findings (conclusions or subjective value judgments), and is each finding </w:t>
      </w:r>
      <w:proofErr w:type="gramStart"/>
      <w:r>
        <w:t>actually a</w:t>
      </w:r>
      <w:proofErr w:type="gramEnd"/>
      <w:r>
        <w:t xml:space="preserve"> finding rather than a fact?</w:t>
      </w:r>
    </w:p>
    <w:p w14:paraId="02F1DEE8" w14:textId="77777777" w:rsidR="00C2260E" w:rsidRDefault="00C2260E" w:rsidP="00C2260E">
      <w:pPr>
        <w:pStyle w:val="b"/>
        <w:spacing w:after="240"/>
      </w:pPr>
      <w:r>
        <w:t>____</w:t>
      </w:r>
      <w:proofErr w:type="gramStart"/>
      <w:r>
        <w:t>_  Is</w:t>
      </w:r>
      <w:proofErr w:type="gramEnd"/>
      <w:r>
        <w:t xml:space="preserve"> each finding limited to one or two sentences and related to only one subject?</w:t>
      </w:r>
    </w:p>
    <w:p w14:paraId="14010A94" w14:textId="77777777" w:rsidR="00C2260E" w:rsidRPr="009A16ED" w:rsidRDefault="00C2260E" w:rsidP="00C2260E">
      <w:pPr>
        <w:pStyle w:val="b"/>
        <w:numPr>
          <w:ilvl w:val="0"/>
          <w:numId w:val="1"/>
        </w:numPr>
        <w:spacing w:after="240"/>
        <w:ind w:left="720" w:hanging="720"/>
      </w:pPr>
      <w:r>
        <w:t xml:space="preserve">_____ </w:t>
      </w:r>
      <w:r>
        <w:tab/>
        <w:t>Is each finding based on, and does it follow logically from, the verified facts gathered during the investigation and included in the Discussion section of the report?</w:t>
      </w:r>
    </w:p>
    <w:p w14:paraId="06FF8E43" w14:textId="77777777" w:rsidR="00C2260E" w:rsidRDefault="00C2260E" w:rsidP="00C2260E">
      <w:pPr>
        <w:pStyle w:val="b"/>
        <w:numPr>
          <w:ilvl w:val="0"/>
          <w:numId w:val="1"/>
        </w:numPr>
        <w:spacing w:after="240"/>
        <w:ind w:left="720" w:hanging="720"/>
      </w:pPr>
      <w:r>
        <w:t xml:space="preserve">_____ </w:t>
      </w:r>
      <w:r>
        <w:tab/>
        <w:t>Are all problems identified in the Findings section accompanied by suggested means for resolution (recommendations)?</w:t>
      </w:r>
    </w:p>
    <w:p w14:paraId="15015731" w14:textId="77777777" w:rsidR="00C2260E" w:rsidRDefault="00C2260E" w:rsidP="00C2260E">
      <w:pPr>
        <w:pStyle w:val="b"/>
        <w:numPr>
          <w:ilvl w:val="0"/>
          <w:numId w:val="1"/>
        </w:numPr>
        <w:spacing w:after="240"/>
        <w:ind w:left="720" w:hanging="720"/>
      </w:pPr>
      <w:r>
        <w:t>____</w:t>
      </w:r>
      <w:proofErr w:type="gramStart"/>
      <w:r>
        <w:t>_  Does</w:t>
      </w:r>
      <w:proofErr w:type="gramEnd"/>
      <w:r>
        <w:t xml:space="preserve"> each recommendation say </w:t>
      </w:r>
      <w:r w:rsidRPr="00F717AD">
        <w:rPr>
          <w:b/>
        </w:rPr>
        <w:t>who</w:t>
      </w:r>
      <w:r>
        <w:t xml:space="preserve"> should do </w:t>
      </w:r>
      <w:r w:rsidRPr="00F717AD">
        <w:rPr>
          <w:b/>
        </w:rPr>
        <w:t>what</w:t>
      </w:r>
      <w:r>
        <w:t xml:space="preserve"> and by </w:t>
      </w:r>
      <w:r w:rsidRPr="00F717AD">
        <w:rPr>
          <w:b/>
        </w:rPr>
        <w:t>when</w:t>
      </w:r>
      <w:r>
        <w:t>?</w:t>
      </w:r>
    </w:p>
    <w:p w14:paraId="6F7AA4C6" w14:textId="77777777" w:rsidR="00C2260E" w:rsidRDefault="00C2260E" w:rsidP="00C2260E">
      <w:pPr>
        <w:pStyle w:val="b"/>
        <w:spacing w:after="240"/>
        <w:ind w:left="720" w:hanging="720"/>
      </w:pPr>
      <w:r>
        <w:t xml:space="preserve">_____ </w:t>
      </w:r>
      <w:r>
        <w:tab/>
        <w:t>Is each recommendation reasonable as to its cost and the timeframe for       implementation, and is it likely to solve or alleviate the problem identified in the Findings section?</w:t>
      </w:r>
    </w:p>
    <w:p w14:paraId="4F10460D" w14:textId="77777777" w:rsidR="00C2260E" w:rsidRDefault="00C2260E" w:rsidP="00C2260E">
      <w:pPr>
        <w:pStyle w:val="b"/>
        <w:numPr>
          <w:ilvl w:val="0"/>
          <w:numId w:val="1"/>
        </w:numPr>
        <w:spacing w:after="240"/>
      </w:pPr>
      <w:r>
        <w:t xml:space="preserve">_____ </w:t>
      </w:r>
      <w:r>
        <w:tab/>
        <w:t>Is each recommendation based on and traceable to one or more specific findings?</w:t>
      </w:r>
    </w:p>
    <w:p w14:paraId="3E5C3FF5" w14:textId="77777777" w:rsidR="00C2260E" w:rsidRDefault="00C2260E" w:rsidP="00C2260E">
      <w:pPr>
        <w:pStyle w:val="b"/>
        <w:numPr>
          <w:ilvl w:val="0"/>
          <w:numId w:val="1"/>
        </w:numPr>
        <w:spacing w:after="240"/>
      </w:pPr>
      <w:r>
        <w:t xml:space="preserve">_____ </w:t>
      </w:r>
      <w:r>
        <w:tab/>
        <w:t>Is the report free of derogatory comments, sarcasm, innuendo, and exaggeration?</w:t>
      </w:r>
    </w:p>
    <w:p w14:paraId="740E6EAC" w14:textId="77777777" w:rsidR="00C2260E" w:rsidRDefault="00C2260E" w:rsidP="00C2260E">
      <w:pPr>
        <w:pStyle w:val="b"/>
        <w:numPr>
          <w:ilvl w:val="0"/>
          <w:numId w:val="1"/>
        </w:numPr>
        <w:spacing w:after="0"/>
      </w:pPr>
    </w:p>
    <w:p w14:paraId="68B8A010" w14:textId="77777777" w:rsidR="00C2260E" w:rsidRPr="00210975" w:rsidRDefault="00C2260E" w:rsidP="00C2260E">
      <w:pPr>
        <w:pStyle w:val="2"/>
        <w:spacing w:before="120" w:after="120"/>
        <w:ind w:left="0" w:firstLine="0"/>
        <w:rPr>
          <w:rFonts w:ascii="Arial" w:hAnsi="Arial" w:cs="Arial"/>
          <w:caps w:val="0"/>
        </w:rPr>
      </w:pPr>
      <w:r w:rsidRPr="006B7673">
        <w:rPr>
          <w:rFonts w:ascii="Arial" w:hAnsi="Arial" w:cs="Arial"/>
          <w:caps w:val="0"/>
        </w:rPr>
        <w:t>Editorial Requirements for Reports</w:t>
      </w:r>
    </w:p>
    <w:p w14:paraId="0DE16F17" w14:textId="77777777" w:rsidR="00C2260E" w:rsidRDefault="00C2260E" w:rsidP="00C2260E">
      <w:pPr>
        <w:pStyle w:val="b"/>
        <w:spacing w:after="240"/>
        <w:ind w:left="720" w:hanging="720"/>
      </w:pPr>
      <w:r>
        <w:t xml:space="preserve">_____ </w:t>
      </w:r>
      <w:r>
        <w:tab/>
        <w:t>Is the report in the standard style and format approved by the jury?</w:t>
      </w:r>
    </w:p>
    <w:p w14:paraId="1C6F80B4" w14:textId="77777777" w:rsidR="00C2260E" w:rsidRDefault="00C2260E" w:rsidP="00C2260E">
      <w:pPr>
        <w:pStyle w:val="b"/>
        <w:spacing w:after="240"/>
        <w:ind w:left="720" w:hanging="720"/>
      </w:pPr>
      <w:r>
        <w:t>____</w:t>
      </w:r>
      <w:proofErr w:type="gramStart"/>
      <w:r>
        <w:t>_  Is</w:t>
      </w:r>
      <w:proofErr w:type="gramEnd"/>
      <w:r>
        <w:t xml:space="preserve"> the use of acronyms and technical terms limited, and are they defined the first time they are used?</w:t>
      </w:r>
    </w:p>
    <w:p w14:paraId="7CA92778" w14:textId="77777777" w:rsidR="00C2260E" w:rsidRDefault="00C2260E" w:rsidP="00C2260E">
      <w:pPr>
        <w:pStyle w:val="b"/>
        <w:spacing w:after="240"/>
        <w:ind w:left="720" w:hanging="720"/>
      </w:pPr>
      <w:r>
        <w:t xml:space="preserve">_____ </w:t>
      </w:r>
      <w:r>
        <w:tab/>
        <w:t>Are the statements presented in a coherent sequence?</w:t>
      </w:r>
    </w:p>
    <w:p w14:paraId="005C1BA3" w14:textId="77777777" w:rsidR="00C2260E" w:rsidRDefault="00C2260E" w:rsidP="00C2260E">
      <w:pPr>
        <w:pStyle w:val="b"/>
        <w:spacing w:after="240"/>
        <w:ind w:left="720" w:hanging="720"/>
      </w:pPr>
      <w:r>
        <w:t>____</w:t>
      </w:r>
      <w:proofErr w:type="gramStart"/>
      <w:r>
        <w:t>_  Is</w:t>
      </w:r>
      <w:proofErr w:type="gramEnd"/>
      <w:r>
        <w:t xml:space="preserve"> the report clear and understandable, such that each statement will make sense to everyone reading the report, even if they have little background in the subject?</w:t>
      </w:r>
    </w:p>
    <w:p w14:paraId="689CE533" w14:textId="77777777" w:rsidR="00C2260E" w:rsidRDefault="00C2260E" w:rsidP="00C2260E">
      <w:pPr>
        <w:pStyle w:val="b"/>
        <w:spacing w:after="240"/>
        <w:ind w:left="720" w:hanging="720"/>
      </w:pPr>
      <w:r>
        <w:t>____</w:t>
      </w:r>
      <w:proofErr w:type="gramStart"/>
      <w:r>
        <w:t>_  Are</w:t>
      </w:r>
      <w:proofErr w:type="gramEnd"/>
      <w:r>
        <w:t xml:space="preserve"> all statements direct, specific, and accurate – and quantified where possible?</w:t>
      </w:r>
    </w:p>
    <w:p w14:paraId="6611BD14" w14:textId="77777777" w:rsidR="00C2260E" w:rsidRDefault="00C2260E" w:rsidP="00C2260E">
      <w:pPr>
        <w:pStyle w:val="b"/>
        <w:spacing w:after="240"/>
        <w:ind w:left="720" w:hanging="720"/>
      </w:pPr>
      <w:r>
        <w:t>____</w:t>
      </w:r>
      <w:proofErr w:type="gramStart"/>
      <w:r>
        <w:t>_  Are</w:t>
      </w:r>
      <w:proofErr w:type="gramEnd"/>
      <w:r>
        <w:t xml:space="preserve"> spelling, punctuation, and </w:t>
      </w:r>
      <w:proofErr w:type="gramStart"/>
      <w:r>
        <w:t>grammar</w:t>
      </w:r>
      <w:proofErr w:type="gramEnd"/>
      <w:r>
        <w:t xml:space="preserve"> correct?</w:t>
      </w:r>
    </w:p>
    <w:p w14:paraId="518F918A" w14:textId="77777777" w:rsidR="004A587C" w:rsidRDefault="004A587C"/>
    <w:sectPr w:rsidR="004A587C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F72E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2604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0E"/>
    <w:rsid w:val="002D5203"/>
    <w:rsid w:val="004A587C"/>
    <w:rsid w:val="00707ED8"/>
    <w:rsid w:val="00920747"/>
    <w:rsid w:val="00B9409B"/>
    <w:rsid w:val="00C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967E6"/>
  <w15:chartTrackingRefBased/>
  <w15:docId w15:val="{79468137-7AA9-0946-AC1F-F7F9802E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0E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aliases w:val="2nd order hd,2nd order"/>
    <w:basedOn w:val="Normal"/>
    <w:next w:val="Normal"/>
    <w:rsid w:val="00C2260E"/>
    <w:pPr>
      <w:tabs>
        <w:tab w:val="left" w:pos="-1440"/>
        <w:tab w:val="left" w:pos="-720"/>
      </w:tabs>
      <w:spacing w:after="240" w:line="240" w:lineRule="atLeast"/>
      <w:ind w:left="900" w:hanging="900"/>
    </w:pPr>
    <w:rPr>
      <w:b/>
      <w:caps/>
      <w:color w:val="auto"/>
      <w:szCs w:val="20"/>
    </w:rPr>
  </w:style>
  <w:style w:type="paragraph" w:customStyle="1" w:styleId="b">
    <w:name w:val="b"/>
    <w:aliases w:val="bullet,bullets,bul,bu"/>
    <w:basedOn w:val="Normal"/>
    <w:rsid w:val="00C2260E"/>
    <w:pPr>
      <w:tabs>
        <w:tab w:val="left" w:pos="-1440"/>
        <w:tab w:val="left" w:pos="-720"/>
      </w:tabs>
      <w:spacing w:after="120" w:line="240" w:lineRule="atLeast"/>
      <w:ind w:right="36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Jahr</cp:lastModifiedBy>
  <cp:revision>2</cp:revision>
  <cp:lastPrinted>2025-06-11T14:01:00Z</cp:lastPrinted>
  <dcterms:created xsi:type="dcterms:W3CDTF">2025-06-11T14:08:00Z</dcterms:created>
  <dcterms:modified xsi:type="dcterms:W3CDTF">2025-06-11T14:08:00Z</dcterms:modified>
</cp:coreProperties>
</file>