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0EAE" w14:textId="1E846417" w:rsidR="001F6D15" w:rsidRPr="00BD37C4" w:rsidRDefault="00BD37C4" w:rsidP="00BD37C4">
      <w:pPr>
        <w:jc w:val="center"/>
        <w:rPr>
          <w:b/>
          <w:sz w:val="28"/>
          <w:szCs w:val="28"/>
        </w:rPr>
      </w:pPr>
      <w:r w:rsidRPr="00BD37C4">
        <w:rPr>
          <w:b/>
          <w:sz w:val="28"/>
          <w:szCs w:val="28"/>
        </w:rPr>
        <w:t xml:space="preserve">Grand Juror Employment </w:t>
      </w:r>
      <w:r w:rsidR="00AE6321">
        <w:rPr>
          <w:b/>
          <w:sz w:val="28"/>
          <w:szCs w:val="28"/>
        </w:rPr>
        <w:t xml:space="preserve">Recusal </w:t>
      </w:r>
      <w:bookmarkStart w:id="0" w:name="_GoBack"/>
      <w:bookmarkEnd w:id="0"/>
      <w:r w:rsidRPr="00BD37C4">
        <w:rPr>
          <w:b/>
          <w:sz w:val="28"/>
          <w:szCs w:val="28"/>
        </w:rPr>
        <w:t>Report</w:t>
      </w:r>
    </w:p>
    <w:p w14:paraId="04976549" w14:textId="7BB1F428" w:rsidR="00BD37C4" w:rsidRDefault="00BD37C4" w:rsidP="00553409">
      <w:pPr>
        <w:jc w:val="center"/>
        <w:rPr>
          <w:sz w:val="28"/>
          <w:szCs w:val="28"/>
        </w:rPr>
      </w:pPr>
      <w:r w:rsidRPr="00553409">
        <w:rPr>
          <w:sz w:val="28"/>
          <w:szCs w:val="28"/>
        </w:rPr>
        <w:t>(Penal Code §916.2)</w:t>
      </w:r>
    </w:p>
    <w:p w14:paraId="74F09445" w14:textId="77777777" w:rsidR="00553409" w:rsidRDefault="00553409" w:rsidP="00553409">
      <w:pPr>
        <w:jc w:val="center"/>
        <w:rPr>
          <w:sz w:val="28"/>
          <w:szCs w:val="28"/>
        </w:rPr>
      </w:pPr>
    </w:p>
    <w:p w14:paraId="4C751114" w14:textId="77777777" w:rsidR="00553409" w:rsidRPr="00553409" w:rsidRDefault="00553409" w:rsidP="00553409">
      <w:pPr>
        <w:jc w:val="center"/>
        <w:rPr>
          <w:sz w:val="11"/>
          <w:szCs w:val="11"/>
        </w:rPr>
      </w:pPr>
    </w:p>
    <w:p w14:paraId="1AD2BC31" w14:textId="77777777" w:rsidR="00896C52" w:rsidRDefault="00896C52"/>
    <w:p w14:paraId="3F154676" w14:textId="77777777" w:rsidR="00BD37C4" w:rsidRPr="00896C52" w:rsidRDefault="00BD37C4">
      <w:pPr>
        <w:rPr>
          <w:szCs w:val="26"/>
        </w:rPr>
      </w:pPr>
      <w:r w:rsidRPr="00896C52">
        <w:rPr>
          <w:szCs w:val="26"/>
        </w:rPr>
        <w:t>Penal Code section 916.2 provides:</w:t>
      </w:r>
    </w:p>
    <w:p w14:paraId="2E3CE566" w14:textId="77777777" w:rsidR="00B61E97" w:rsidRPr="00BD594F" w:rsidRDefault="00B61E97">
      <w:pPr>
        <w:rPr>
          <w:sz w:val="11"/>
          <w:szCs w:val="11"/>
        </w:rPr>
      </w:pPr>
    </w:p>
    <w:p w14:paraId="4CC496BC" w14:textId="7BF89691" w:rsidR="00400E28" w:rsidRPr="00896C52" w:rsidRDefault="00400E28" w:rsidP="00400E28">
      <w:pPr>
        <w:spacing w:after="150"/>
        <w:textAlignment w:val="baseline"/>
        <w:rPr>
          <w:rFonts w:ascii="Times New Roman" w:hAnsi="Times New Roman" w:cs="Times New Roman"/>
          <w:color w:val="000000"/>
        </w:rPr>
      </w:pPr>
      <w:r w:rsidRPr="00896C52">
        <w:rPr>
          <w:rFonts w:ascii="Times New Roman" w:hAnsi="Times New Roman" w:cs="Times New Roman"/>
          <w:color w:val="000000"/>
        </w:rPr>
        <w:t>(a</w:t>
      </w:r>
      <w:r w:rsidR="00896C52" w:rsidRPr="00896C52">
        <w:rPr>
          <w:rFonts w:ascii="Times New Roman" w:hAnsi="Times New Roman" w:cs="Times New Roman"/>
          <w:color w:val="000000"/>
        </w:rPr>
        <w:t xml:space="preserve">) </w:t>
      </w:r>
      <w:r w:rsidRPr="00896C52">
        <w:rPr>
          <w:rFonts w:ascii="Times New Roman" w:hAnsi="Times New Roman" w:cs="Times New Roman"/>
          <w:color w:val="000000"/>
        </w:rPr>
        <w:t> </w:t>
      </w:r>
      <w:r w:rsidRPr="00896C52">
        <w:rPr>
          <w:rFonts w:ascii="Times New Roman" w:hAnsi="Times New Roman" w:cs="Times New Roman"/>
          <w:color w:val="000000"/>
        </w:rPr>
        <w:t>Notwithstanding any other provision of law, a grand juror who is a current employee of, or a former or retired employee last employed within the prior three years by, an agency within the investigative jurisdiction of the civil grand jury shall inform the foreperson and court of that fact and shall recuse himself or herself from participating in any grand jury civil investigation of that agency, including any discussion or vote concerning a civil investigation of that agency.</w:t>
      </w:r>
    </w:p>
    <w:p w14:paraId="2CD78DE1" w14:textId="1EFC8348" w:rsidR="00400E28" w:rsidRPr="00896C52" w:rsidRDefault="00400E28" w:rsidP="00400E28">
      <w:pPr>
        <w:spacing w:after="150"/>
        <w:textAlignment w:val="baseline"/>
        <w:rPr>
          <w:rFonts w:ascii="Times New Roman" w:hAnsi="Times New Roman" w:cs="Times New Roman"/>
          <w:color w:val="000000"/>
        </w:rPr>
      </w:pPr>
      <w:r w:rsidRPr="00896C52">
        <w:rPr>
          <w:rFonts w:ascii="Times New Roman" w:hAnsi="Times New Roman" w:cs="Times New Roman"/>
          <w:color w:val="000000"/>
        </w:rPr>
        <w:t>(b</w:t>
      </w:r>
      <w:r w:rsidR="00896C52" w:rsidRPr="00896C52">
        <w:rPr>
          <w:rFonts w:ascii="Times New Roman" w:hAnsi="Times New Roman" w:cs="Times New Roman"/>
          <w:color w:val="000000"/>
        </w:rPr>
        <w:t xml:space="preserve">) </w:t>
      </w:r>
      <w:r w:rsidRPr="00896C52">
        <w:rPr>
          <w:rFonts w:ascii="Times New Roman" w:hAnsi="Times New Roman" w:cs="Times New Roman"/>
          <w:color w:val="000000"/>
        </w:rPr>
        <w:t> </w:t>
      </w:r>
      <w:r w:rsidRPr="00896C52">
        <w:rPr>
          <w:rFonts w:ascii="Times New Roman" w:hAnsi="Times New Roman" w:cs="Times New Roman"/>
          <w:color w:val="000000"/>
        </w:rPr>
        <w:t>This section shall be in addition to any local policies or rules regarding conflict of interest for grand jurors.</w:t>
      </w:r>
    </w:p>
    <w:p w14:paraId="1EAEEAC2" w14:textId="05B981D9" w:rsidR="00BD37C4" w:rsidRDefault="00400E28" w:rsidP="00DD3A95">
      <w:pPr>
        <w:textAlignment w:val="baseline"/>
        <w:rPr>
          <w:rFonts w:ascii="Times New Roman" w:hAnsi="Times New Roman" w:cs="Times New Roman"/>
          <w:color w:val="000000"/>
          <w:bdr w:val="none" w:sz="0" w:space="0" w:color="auto" w:frame="1"/>
        </w:rPr>
      </w:pPr>
      <w:r w:rsidRPr="00896C52">
        <w:rPr>
          <w:rFonts w:ascii="Times New Roman" w:hAnsi="Times New Roman" w:cs="Times New Roman"/>
          <w:color w:val="000000"/>
          <w:bdr w:val="none" w:sz="0" w:space="0" w:color="auto" w:frame="1"/>
        </w:rPr>
        <w:t>(c</w:t>
      </w:r>
      <w:r w:rsidR="00896C52" w:rsidRPr="00896C52">
        <w:rPr>
          <w:rFonts w:ascii="Times New Roman" w:hAnsi="Times New Roman" w:cs="Times New Roman"/>
          <w:color w:val="000000"/>
          <w:bdr w:val="none" w:sz="0" w:space="0" w:color="auto" w:frame="1"/>
        </w:rPr>
        <w:t xml:space="preserve">) </w:t>
      </w:r>
      <w:r w:rsidRPr="00896C52">
        <w:rPr>
          <w:rFonts w:ascii="Times New Roman" w:hAnsi="Times New Roman" w:cs="Times New Roman"/>
          <w:color w:val="000000"/>
          <w:bdr w:val="none" w:sz="0" w:space="0" w:color="auto" w:frame="1"/>
        </w:rPr>
        <w:t> </w:t>
      </w:r>
      <w:r w:rsidRPr="00896C52">
        <w:rPr>
          <w:rFonts w:ascii="Times New Roman" w:hAnsi="Times New Roman" w:cs="Times New Roman"/>
          <w:color w:val="000000"/>
          <w:bdr w:val="none" w:sz="0" w:space="0" w:color="auto" w:frame="1"/>
        </w:rPr>
        <w:t>For purposes of this section, “agency” means a department or operational part of a government entity, such as a city, county, city and county, school district</w:t>
      </w:r>
      <w:r w:rsidR="00E52761" w:rsidRPr="00896C52">
        <w:rPr>
          <w:rFonts w:ascii="Times New Roman" w:hAnsi="Times New Roman" w:cs="Times New Roman"/>
          <w:color w:val="000000"/>
          <w:bdr w:val="none" w:sz="0" w:space="0" w:color="auto" w:frame="1"/>
        </w:rPr>
        <w:t>, or other local government body</w:t>
      </w:r>
      <w:r w:rsidRPr="00896C52">
        <w:rPr>
          <w:rFonts w:ascii="Times New Roman" w:hAnsi="Times New Roman" w:cs="Times New Roman"/>
          <w:color w:val="000000"/>
          <w:bdr w:val="none" w:sz="0" w:space="0" w:color="auto" w:frame="1"/>
        </w:rPr>
        <w:t>.</w:t>
      </w:r>
    </w:p>
    <w:p w14:paraId="44030BD9" w14:textId="77777777" w:rsidR="00553409" w:rsidRDefault="00553409" w:rsidP="00DD3A95">
      <w:pPr>
        <w:textAlignment w:val="baseline"/>
        <w:rPr>
          <w:rFonts w:ascii="Times New Roman" w:hAnsi="Times New Roman" w:cs="Times New Roman"/>
          <w:color w:val="000000"/>
          <w:bdr w:val="none" w:sz="0" w:space="0" w:color="auto" w:frame="1"/>
        </w:rPr>
      </w:pPr>
    </w:p>
    <w:p w14:paraId="47EDE442" w14:textId="77777777" w:rsidR="00DD3A95" w:rsidRPr="00DD3A95" w:rsidRDefault="00DD3A95" w:rsidP="00DD3A95">
      <w:pPr>
        <w:textAlignment w:val="baseline"/>
        <w:rPr>
          <w:rFonts w:ascii="Times New Roman" w:hAnsi="Times New Roman" w:cs="Times New Roman"/>
          <w:color w:val="000000"/>
          <w:sz w:val="11"/>
          <w:szCs w:val="11"/>
        </w:rPr>
      </w:pPr>
    </w:p>
    <w:p w14:paraId="38B71ED3" w14:textId="2AE23B20" w:rsidR="00DD3A95" w:rsidRPr="00DD3A95" w:rsidRDefault="00DD3A95" w:rsidP="00553409">
      <w:pPr>
        <w:jc w:val="center"/>
        <w:rPr>
          <w:b/>
          <w:sz w:val="11"/>
          <w:szCs w:val="11"/>
        </w:rPr>
      </w:pPr>
    </w:p>
    <w:p w14:paraId="1A8A550F" w14:textId="77777777" w:rsidR="00DD3A95" w:rsidRDefault="00DD3A95" w:rsidP="00BD37C4">
      <w:pPr>
        <w:ind w:left="720" w:hanging="720"/>
        <w:rPr>
          <w:b/>
        </w:rPr>
      </w:pPr>
    </w:p>
    <w:p w14:paraId="71D445D1" w14:textId="43EA59C6" w:rsidR="00BD37C4" w:rsidRDefault="00BD37C4" w:rsidP="00273921">
      <w:r w:rsidRPr="00BD37C4">
        <w:rPr>
          <w:b/>
        </w:rPr>
        <w:t xml:space="preserve">I am now or within the past three years </w:t>
      </w:r>
      <w:r w:rsidR="00553409">
        <w:rPr>
          <w:b/>
        </w:rPr>
        <w:t xml:space="preserve">I </w:t>
      </w:r>
      <w:r w:rsidRPr="00BD37C4">
        <w:rPr>
          <w:b/>
        </w:rPr>
        <w:t>have been employed</w:t>
      </w:r>
      <w:r>
        <w:t xml:space="preserve"> by</w:t>
      </w:r>
      <w:r w:rsidR="00DD3A95">
        <w:t xml:space="preserve"> a local government agency  </w:t>
      </w:r>
      <w:r>
        <w:t>within the jurisdiction of the grand jury, as follows:</w:t>
      </w:r>
    </w:p>
    <w:p w14:paraId="7787477A" w14:textId="77777777" w:rsidR="00BD37C4" w:rsidRDefault="00BD37C4" w:rsidP="00BD37C4">
      <w:pPr>
        <w:ind w:left="720" w:hanging="720"/>
      </w:pPr>
    </w:p>
    <w:p w14:paraId="1BCE0A89" w14:textId="77777777" w:rsidR="00BD37C4" w:rsidRDefault="00BD37C4" w:rsidP="00BD37C4">
      <w:pPr>
        <w:ind w:left="720" w:hanging="720"/>
      </w:pPr>
      <w:r>
        <w:tab/>
        <w:t>Name of agency:  _____________________________________________________</w:t>
      </w:r>
    </w:p>
    <w:p w14:paraId="4A76DCF2" w14:textId="77777777" w:rsidR="00BD37C4" w:rsidRDefault="00BD37C4" w:rsidP="00BD37C4">
      <w:pPr>
        <w:ind w:left="720" w:hanging="720"/>
      </w:pPr>
    </w:p>
    <w:p w14:paraId="4D070C13" w14:textId="77777777" w:rsidR="00BD37C4" w:rsidRDefault="00BD37C4" w:rsidP="00BD37C4">
      <w:pPr>
        <w:ind w:left="720" w:hanging="720"/>
      </w:pPr>
      <w:r>
        <w:tab/>
        <w:t>Dates of employment:   ________________________________________________</w:t>
      </w:r>
    </w:p>
    <w:p w14:paraId="22671EC7" w14:textId="77777777" w:rsidR="00BD37C4" w:rsidRDefault="00BD37C4" w:rsidP="00BD37C4">
      <w:pPr>
        <w:ind w:left="720" w:hanging="720"/>
      </w:pPr>
    </w:p>
    <w:p w14:paraId="69148504" w14:textId="77777777" w:rsidR="00BD37C4" w:rsidRDefault="00BD37C4" w:rsidP="00BD37C4">
      <w:pPr>
        <w:ind w:left="720" w:hanging="720"/>
      </w:pPr>
      <w:r>
        <w:tab/>
        <w:t>Position(s) held:  ______________________________________________________</w:t>
      </w:r>
    </w:p>
    <w:p w14:paraId="561A00B4" w14:textId="77777777" w:rsidR="00BD37C4" w:rsidRDefault="00BD37C4" w:rsidP="00400E28"/>
    <w:p w14:paraId="615F27E5" w14:textId="77777777" w:rsidR="00DD3A95" w:rsidRDefault="00DD3A95" w:rsidP="00B7632D"/>
    <w:p w14:paraId="3E99D2C8" w14:textId="2E2F2304" w:rsidR="00B61E97" w:rsidRDefault="00B61E97" w:rsidP="00B7632D">
      <w:r>
        <w:t xml:space="preserve">I understand </w:t>
      </w:r>
      <w:r w:rsidR="00DD3A95">
        <w:t xml:space="preserve">that I </w:t>
      </w:r>
      <w:r>
        <w:t>must immediately and completely recuse from any discussion, deliberation, investigation, report writing or editing</w:t>
      </w:r>
      <w:r w:rsidR="00BD594F">
        <w:t>,</w:t>
      </w:r>
      <w:r>
        <w:t xml:space="preserve"> or voting on </w:t>
      </w:r>
      <w:r w:rsidR="00BD594F">
        <w:t xml:space="preserve">any </w:t>
      </w:r>
      <w:r>
        <w:t xml:space="preserve">matter related to that agency. </w:t>
      </w:r>
      <w:r w:rsidR="00400E28">
        <w:t xml:space="preserve">The term </w:t>
      </w:r>
      <w:r>
        <w:t>“agency” is defined as a department or other operational part of a</w:t>
      </w:r>
      <w:r w:rsidR="00E52761">
        <w:t xml:space="preserve"> local government</w:t>
      </w:r>
      <w:r>
        <w:t>.</w:t>
      </w:r>
    </w:p>
    <w:p w14:paraId="2E3810E2" w14:textId="77777777" w:rsidR="00B61E97" w:rsidRDefault="00B61E97" w:rsidP="00B7632D"/>
    <w:p w14:paraId="050172A8" w14:textId="040B53AA" w:rsidR="00BD37C4" w:rsidRDefault="00BD37C4" w:rsidP="00B7632D">
      <w:r>
        <w:t xml:space="preserve">I understand that the Foreperson is required to forward </w:t>
      </w:r>
      <w:r w:rsidR="00896C52">
        <w:t xml:space="preserve">this </w:t>
      </w:r>
      <w:r>
        <w:t xml:space="preserve">report revealing </w:t>
      </w:r>
      <w:r w:rsidR="00B61E97">
        <w:t xml:space="preserve">local </w:t>
      </w:r>
      <w:r>
        <w:t xml:space="preserve">government </w:t>
      </w:r>
      <w:r w:rsidR="00400E28">
        <w:t xml:space="preserve">agency </w:t>
      </w:r>
      <w:r>
        <w:t>employment to the Presiding Judge.</w:t>
      </w:r>
    </w:p>
    <w:p w14:paraId="0C5AA094" w14:textId="77777777" w:rsidR="00DD3A95" w:rsidRDefault="00DD3A95" w:rsidP="00B7632D"/>
    <w:p w14:paraId="0F80C787" w14:textId="77777777" w:rsidR="00400E28" w:rsidRDefault="00400E28" w:rsidP="00BD37C4">
      <w:pPr>
        <w:ind w:left="720" w:hanging="720"/>
      </w:pPr>
    </w:p>
    <w:p w14:paraId="5A7341AF" w14:textId="72295425" w:rsidR="00400E28" w:rsidRDefault="00BD594F" w:rsidP="00BD37C4">
      <w:pPr>
        <w:ind w:left="720" w:hanging="720"/>
      </w:pPr>
      <w:r>
        <w:t>Print Name: ______________________________________</w:t>
      </w:r>
      <w:proofErr w:type="gramStart"/>
      <w:r>
        <w:t>_  Date</w:t>
      </w:r>
      <w:proofErr w:type="gramEnd"/>
      <w:r>
        <w:t>:  __________________</w:t>
      </w:r>
    </w:p>
    <w:p w14:paraId="729FA928" w14:textId="77777777" w:rsidR="00BD594F" w:rsidRDefault="00BD594F" w:rsidP="00BD37C4">
      <w:pPr>
        <w:ind w:left="720" w:hanging="720"/>
        <w:rPr>
          <w:sz w:val="11"/>
          <w:szCs w:val="11"/>
        </w:rPr>
      </w:pPr>
    </w:p>
    <w:p w14:paraId="0BCF1720" w14:textId="77777777" w:rsidR="00DD3A95" w:rsidRPr="00BD594F" w:rsidRDefault="00DD3A95" w:rsidP="00BD37C4">
      <w:pPr>
        <w:ind w:left="720" w:hanging="720"/>
        <w:rPr>
          <w:sz w:val="11"/>
          <w:szCs w:val="11"/>
        </w:rPr>
      </w:pPr>
    </w:p>
    <w:p w14:paraId="419561B9" w14:textId="77777777" w:rsidR="00896C52" w:rsidRDefault="00896C52" w:rsidP="00BD594F">
      <w:pPr>
        <w:ind w:left="720" w:hanging="720"/>
      </w:pPr>
    </w:p>
    <w:p w14:paraId="3A0FD900" w14:textId="368E0FF2" w:rsidR="00BD37C4" w:rsidRDefault="00400E28" w:rsidP="00BD594F">
      <w:pPr>
        <w:ind w:left="720" w:hanging="720"/>
      </w:pPr>
      <w:r>
        <w:t xml:space="preserve">Signature:  ________________________________________  </w:t>
      </w:r>
    </w:p>
    <w:sectPr w:rsidR="00BD37C4" w:rsidSect="0079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C4"/>
    <w:rsid w:val="00273921"/>
    <w:rsid w:val="002C4543"/>
    <w:rsid w:val="00400E28"/>
    <w:rsid w:val="00553409"/>
    <w:rsid w:val="00792B90"/>
    <w:rsid w:val="00896C52"/>
    <w:rsid w:val="00A263C6"/>
    <w:rsid w:val="00AE6321"/>
    <w:rsid w:val="00B61E97"/>
    <w:rsid w:val="00B7632D"/>
    <w:rsid w:val="00B86840"/>
    <w:rsid w:val="00BA0D97"/>
    <w:rsid w:val="00BD37C4"/>
    <w:rsid w:val="00BD594F"/>
    <w:rsid w:val="00DD3A95"/>
    <w:rsid w:val="00E52761"/>
    <w:rsid w:val="00E9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FC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E28"/>
    <w:pPr>
      <w:spacing w:before="100" w:beforeAutospacing="1" w:after="100" w:afterAutospacing="1"/>
    </w:pPr>
    <w:rPr>
      <w:rFonts w:ascii="Times New Roman" w:hAnsi="Times New Roman" w:cs="Times New Roman"/>
    </w:rPr>
  </w:style>
  <w:style w:type="character" w:customStyle="1" w:styleId="added-material">
    <w:name w:val="added-material"/>
    <w:basedOn w:val="DefaultParagraphFont"/>
    <w:rsid w:val="00400E28"/>
  </w:style>
  <w:style w:type="character" w:customStyle="1" w:styleId="wordphrase">
    <w:name w:val="wordphrase"/>
    <w:basedOn w:val="DefaultParagraphFont"/>
    <w:rsid w:val="00400E28"/>
  </w:style>
  <w:style w:type="paragraph" w:styleId="BalloonText">
    <w:name w:val="Balloon Text"/>
    <w:basedOn w:val="Normal"/>
    <w:link w:val="BalloonTextChar"/>
    <w:uiPriority w:val="99"/>
    <w:semiHidden/>
    <w:unhideWhenUsed/>
    <w:rsid w:val="00B76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494">
      <w:bodyDiv w:val="1"/>
      <w:marLeft w:val="0"/>
      <w:marRight w:val="0"/>
      <w:marTop w:val="0"/>
      <w:marBottom w:val="0"/>
      <w:divBdr>
        <w:top w:val="none" w:sz="0" w:space="0" w:color="auto"/>
        <w:left w:val="none" w:sz="0" w:space="0" w:color="auto"/>
        <w:bottom w:val="none" w:sz="0" w:space="0" w:color="auto"/>
        <w:right w:val="none" w:sz="0" w:space="0" w:color="auto"/>
      </w:divBdr>
      <w:divsChild>
        <w:div w:id="607616790">
          <w:marLeft w:val="300"/>
          <w:marRight w:val="0"/>
          <w:marTop w:val="0"/>
          <w:marBottom w:val="0"/>
          <w:divBdr>
            <w:top w:val="none" w:sz="0" w:space="0" w:color="auto"/>
            <w:left w:val="none" w:sz="0" w:space="0" w:color="auto"/>
            <w:bottom w:val="none" w:sz="0" w:space="0" w:color="auto"/>
            <w:right w:val="none" w:sz="0" w:space="0" w:color="auto"/>
          </w:divBdr>
        </w:div>
        <w:div w:id="312372328">
          <w:marLeft w:val="300"/>
          <w:marRight w:val="0"/>
          <w:marTop w:val="0"/>
          <w:marBottom w:val="0"/>
          <w:divBdr>
            <w:top w:val="none" w:sz="0" w:space="0" w:color="auto"/>
            <w:left w:val="none" w:sz="0" w:space="0" w:color="auto"/>
            <w:bottom w:val="none" w:sz="0" w:space="0" w:color="auto"/>
            <w:right w:val="none" w:sz="0" w:space="0" w:color="auto"/>
          </w:divBdr>
        </w:div>
        <w:div w:id="7149240">
          <w:marLeft w:val="300"/>
          <w:marRight w:val="0"/>
          <w:marTop w:val="0"/>
          <w:marBottom w:val="0"/>
          <w:divBdr>
            <w:top w:val="none" w:sz="0" w:space="0" w:color="auto"/>
            <w:left w:val="none" w:sz="0" w:space="0" w:color="auto"/>
            <w:bottom w:val="none" w:sz="0" w:space="0" w:color="auto"/>
            <w:right w:val="none" w:sz="0" w:space="0" w:color="auto"/>
          </w:divBdr>
        </w:div>
        <w:div w:id="371618504">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Jahr</dc:creator>
  <cp:keywords/>
  <dc:description/>
  <cp:lastModifiedBy>Larry Herbst</cp:lastModifiedBy>
  <cp:revision>3</cp:revision>
  <cp:lastPrinted>2019-05-16T22:10:00Z</cp:lastPrinted>
  <dcterms:created xsi:type="dcterms:W3CDTF">2019-06-03T16:23:00Z</dcterms:created>
  <dcterms:modified xsi:type="dcterms:W3CDTF">2019-06-21T19:40:00Z</dcterms:modified>
</cp:coreProperties>
</file>