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ACD1" w14:textId="77777777" w:rsidR="004F4380" w:rsidRPr="004F4380" w:rsidRDefault="004F4380" w:rsidP="00B03413">
      <w:pPr>
        <w:rPr>
          <w:b/>
          <w:sz w:val="28"/>
          <w:szCs w:val="28"/>
        </w:rPr>
      </w:pPr>
    </w:p>
    <w:p w14:paraId="0AEDBB8D" w14:textId="77777777" w:rsidR="00B17C03" w:rsidRPr="002F6A07" w:rsidRDefault="00B17C03" w:rsidP="00B621DC">
      <w:pPr>
        <w:jc w:val="both"/>
        <w:rPr>
          <w:b/>
          <w:sz w:val="28"/>
          <w:szCs w:val="28"/>
        </w:rPr>
      </w:pPr>
      <w:r w:rsidRPr="002F6A07">
        <w:rPr>
          <w:b/>
          <w:sz w:val="28"/>
          <w:szCs w:val="28"/>
        </w:rPr>
        <w:t xml:space="preserve">In the matter of a proclamation recognizing February 2020 as </w:t>
      </w:r>
      <w:r w:rsidR="001A4235">
        <w:rPr>
          <w:b/>
          <w:sz w:val="28"/>
          <w:szCs w:val="28"/>
        </w:rPr>
        <w:t xml:space="preserve">Civil </w:t>
      </w:r>
      <w:r w:rsidRPr="002F6A07">
        <w:rPr>
          <w:b/>
          <w:sz w:val="28"/>
          <w:szCs w:val="28"/>
        </w:rPr>
        <w:t>Grand Jury Awareness month in Calaveras County.</w:t>
      </w:r>
    </w:p>
    <w:p w14:paraId="5D40B9CE" w14:textId="77777777" w:rsidR="00B17C03" w:rsidRDefault="00B17C03" w:rsidP="00B621DC">
      <w:pPr>
        <w:jc w:val="both"/>
      </w:pPr>
    </w:p>
    <w:p w14:paraId="17250CC6" w14:textId="77777777" w:rsidR="00B17C03" w:rsidRDefault="00B17C03" w:rsidP="00B621DC">
      <w:pPr>
        <w:jc w:val="both"/>
      </w:pPr>
      <w:r w:rsidRPr="00B17C03">
        <w:rPr>
          <w:b/>
          <w:sz w:val="28"/>
          <w:szCs w:val="28"/>
        </w:rPr>
        <w:t>Whereas</w:t>
      </w:r>
      <w:r w:rsidRPr="00686973">
        <w:rPr>
          <w:b/>
        </w:rPr>
        <w:t>,</w:t>
      </w:r>
      <w:r>
        <w:t xml:space="preserve"> every year in each of California’s </w:t>
      </w:r>
      <w:r w:rsidR="001A4235">
        <w:t>58</w:t>
      </w:r>
      <w:r>
        <w:t xml:space="preserve"> counties, </w:t>
      </w:r>
      <w:r w:rsidR="001A4235">
        <w:t>19</w:t>
      </w:r>
      <w:r>
        <w:t xml:space="preserve"> ordinary citizens take an oath to voluntari</w:t>
      </w:r>
      <w:r w:rsidR="001A4235">
        <w:t>ly serve a term of one year as G</w:t>
      </w:r>
      <w:r>
        <w:t>rand</w:t>
      </w:r>
      <w:r w:rsidR="001A4235">
        <w:t xml:space="preserve"> J</w:t>
      </w:r>
      <w:r w:rsidR="00686973">
        <w:t>urors; and</w:t>
      </w:r>
    </w:p>
    <w:p w14:paraId="0367C1DA" w14:textId="77777777" w:rsidR="00F46BED" w:rsidRDefault="00F46BED" w:rsidP="00B621DC">
      <w:pPr>
        <w:jc w:val="both"/>
      </w:pPr>
    </w:p>
    <w:p w14:paraId="3E848B55" w14:textId="77777777" w:rsidR="00F46BED" w:rsidRPr="00F46BED" w:rsidRDefault="00F46BED" w:rsidP="00B621DC">
      <w:pPr>
        <w:jc w:val="both"/>
      </w:pPr>
      <w:r w:rsidRPr="00F46BED">
        <w:rPr>
          <w:b/>
          <w:sz w:val="28"/>
          <w:szCs w:val="28"/>
        </w:rPr>
        <w:t>Whereas,</w:t>
      </w:r>
      <w:r>
        <w:rPr>
          <w:b/>
          <w:sz w:val="28"/>
          <w:szCs w:val="28"/>
        </w:rPr>
        <w:t xml:space="preserve"> </w:t>
      </w:r>
      <w:r>
        <w:t>t</w:t>
      </w:r>
      <w:r w:rsidRPr="00EC4F08">
        <w:t xml:space="preserve">he Grand Jury system </w:t>
      </w:r>
      <w:r w:rsidR="001A4235">
        <w:t>was brought to the United States</w:t>
      </w:r>
      <w:r w:rsidRPr="00EC4F08">
        <w:t xml:space="preserve"> with the colonist</w:t>
      </w:r>
      <w:r w:rsidR="001A4235">
        <w:t>s</w:t>
      </w:r>
      <w:r w:rsidRPr="00EC4F08">
        <w:t>, and the first Grand Jury in America was impaneled in 1635</w:t>
      </w:r>
      <w:r w:rsidR="00AF3D9A">
        <w:t>; and</w:t>
      </w:r>
    </w:p>
    <w:p w14:paraId="7DE20C20" w14:textId="77777777" w:rsidR="00686973" w:rsidRDefault="00686973" w:rsidP="00B621DC">
      <w:pPr>
        <w:jc w:val="both"/>
      </w:pPr>
    </w:p>
    <w:p w14:paraId="63F81611" w14:textId="77777777" w:rsidR="00686973" w:rsidRDefault="00686973" w:rsidP="00B621DC">
      <w:pPr>
        <w:jc w:val="both"/>
      </w:pPr>
      <w:r w:rsidRPr="00B17C03">
        <w:rPr>
          <w:b/>
          <w:sz w:val="28"/>
          <w:szCs w:val="28"/>
        </w:rPr>
        <w:t>Whereas</w:t>
      </w:r>
      <w:r>
        <w:rPr>
          <w:b/>
          <w:sz w:val="28"/>
          <w:szCs w:val="28"/>
        </w:rPr>
        <w:t xml:space="preserve">, </w:t>
      </w:r>
      <w:r w:rsidRPr="00686973">
        <w:t>Calaveras County, one of the original 27 counties of the State, was organized at the 1849-1850</w:t>
      </w:r>
      <w:r>
        <w:t xml:space="preserve"> session of the California State Legislature; and</w:t>
      </w:r>
    </w:p>
    <w:p w14:paraId="3F73807D" w14:textId="77777777" w:rsidR="00686973" w:rsidRDefault="00686973" w:rsidP="00B621DC">
      <w:pPr>
        <w:jc w:val="both"/>
      </w:pPr>
    </w:p>
    <w:p w14:paraId="4D150DFB" w14:textId="77777777" w:rsidR="00686973" w:rsidRPr="00686973" w:rsidRDefault="00686973" w:rsidP="00B621DC">
      <w:pPr>
        <w:jc w:val="both"/>
      </w:pPr>
      <w:r w:rsidRPr="00B17C03">
        <w:rPr>
          <w:b/>
          <w:sz w:val="28"/>
          <w:szCs w:val="28"/>
        </w:rPr>
        <w:t>Whereas</w:t>
      </w:r>
      <w:r>
        <w:rPr>
          <w:b/>
          <w:sz w:val="28"/>
          <w:szCs w:val="28"/>
        </w:rPr>
        <w:t xml:space="preserve">, </w:t>
      </w:r>
      <w:r w:rsidR="00F46BED">
        <w:t>t</w:t>
      </w:r>
      <w:r w:rsidR="00F46BED" w:rsidRPr="00EC4F08">
        <w:t>he Grand Jury is truly an independent investigative body</w:t>
      </w:r>
      <w:r w:rsidR="00AF3D9A">
        <w:t>, operationally separate from the entities and officials they investigate and</w:t>
      </w:r>
      <w:r w:rsidR="00F46BED" w:rsidRPr="00EC4F08">
        <w:t xml:space="preserve"> who are officers of the court under the guidance of the Calaveras County Superior Court </w:t>
      </w:r>
      <w:r w:rsidR="001A4235">
        <w:t xml:space="preserve">Presiding </w:t>
      </w:r>
      <w:r w:rsidR="00F46BED" w:rsidRPr="00EC4F08">
        <w:t>Judge</w:t>
      </w:r>
      <w:r w:rsidR="003A3678">
        <w:t>; and</w:t>
      </w:r>
      <w:r w:rsidR="00F46BED" w:rsidRPr="00EC4F08">
        <w:t xml:space="preserve"> </w:t>
      </w:r>
    </w:p>
    <w:p w14:paraId="3BC63678" w14:textId="77777777" w:rsidR="00B03413" w:rsidRDefault="00B03413" w:rsidP="00B621DC">
      <w:pPr>
        <w:jc w:val="both"/>
      </w:pPr>
    </w:p>
    <w:p w14:paraId="3E245CBB" w14:textId="77777777" w:rsidR="00F46BED" w:rsidRDefault="001966FB" w:rsidP="00B621DC">
      <w:pPr>
        <w:jc w:val="both"/>
      </w:pPr>
      <w:r w:rsidRPr="00B17C03">
        <w:rPr>
          <w:b/>
          <w:sz w:val="28"/>
          <w:szCs w:val="28"/>
        </w:rPr>
        <w:t>Whereas</w:t>
      </w:r>
      <w:r>
        <w:rPr>
          <w:b/>
          <w:sz w:val="28"/>
          <w:szCs w:val="28"/>
        </w:rPr>
        <w:t xml:space="preserve">, </w:t>
      </w:r>
      <w:r>
        <w:t>c</w:t>
      </w:r>
      <w:r w:rsidR="00F46BED" w:rsidRPr="00EC4F08">
        <w:t>ertain responsibilities of the Grand Jury are mandated by State law,</w:t>
      </w:r>
      <w:r w:rsidR="00F46BED">
        <w:t xml:space="preserve"> and </w:t>
      </w:r>
      <w:r w:rsidR="00F46BED" w:rsidRPr="00EC4F08">
        <w:t>the Grand Jury has jurisdictional rights to investigate City and County departments, school districts, and special districts</w:t>
      </w:r>
      <w:r w:rsidR="00F46BED">
        <w:t>; and</w:t>
      </w:r>
    </w:p>
    <w:p w14:paraId="1406422F" w14:textId="77777777" w:rsidR="00B17C03" w:rsidRDefault="00B17C03" w:rsidP="00B621DC">
      <w:pPr>
        <w:jc w:val="both"/>
      </w:pPr>
    </w:p>
    <w:p w14:paraId="4F25CD28" w14:textId="77777777" w:rsidR="002F6F45" w:rsidRDefault="001966FB" w:rsidP="00B621DC">
      <w:pPr>
        <w:jc w:val="both"/>
      </w:pPr>
      <w:r w:rsidRPr="00B17C03">
        <w:rPr>
          <w:b/>
          <w:sz w:val="28"/>
          <w:szCs w:val="28"/>
        </w:rPr>
        <w:t>Whereas</w:t>
      </w:r>
      <w:r>
        <w:rPr>
          <w:b/>
          <w:sz w:val="28"/>
          <w:szCs w:val="28"/>
        </w:rPr>
        <w:t xml:space="preserve">, </w:t>
      </w:r>
      <w:r>
        <w:t>t</w:t>
      </w:r>
      <w:r w:rsidR="002F6F45" w:rsidRPr="00EC4F08">
        <w:t>he Grand J</w:t>
      </w:r>
      <w:r w:rsidR="002F6F45">
        <w:t>ury</w:t>
      </w:r>
      <w:r w:rsidR="002F6F45" w:rsidRPr="00EC4F08">
        <w:t xml:space="preserve"> is composed of 19 citizens who will represent the citizens of the county in making recommendations for impro</w:t>
      </w:r>
      <w:r w:rsidR="003A3678">
        <w:t>vements to our local government; and</w:t>
      </w:r>
    </w:p>
    <w:p w14:paraId="783C4754" w14:textId="77777777" w:rsidR="003A3678" w:rsidRDefault="003A3678" w:rsidP="00B621DC">
      <w:pPr>
        <w:jc w:val="both"/>
      </w:pPr>
    </w:p>
    <w:p w14:paraId="3B894C84" w14:textId="77777777" w:rsidR="00B17C03" w:rsidRDefault="001966FB" w:rsidP="00B621DC">
      <w:pPr>
        <w:jc w:val="both"/>
      </w:pPr>
      <w:r w:rsidRPr="00B17C03">
        <w:rPr>
          <w:b/>
          <w:sz w:val="28"/>
          <w:szCs w:val="28"/>
        </w:rPr>
        <w:t>Whereas</w:t>
      </w:r>
      <w:r>
        <w:rPr>
          <w:b/>
          <w:sz w:val="28"/>
          <w:szCs w:val="28"/>
        </w:rPr>
        <w:t xml:space="preserve">, </w:t>
      </w:r>
      <w:r>
        <w:t>t</w:t>
      </w:r>
      <w:r w:rsidR="003A3678" w:rsidRPr="00EC4F08">
        <w:t>he Grand Jury, decides what areas of local government they are going to investigate or review during the year</w:t>
      </w:r>
      <w:r w:rsidR="00AF3D9A">
        <w:t xml:space="preserve">. </w:t>
      </w:r>
      <w:r w:rsidR="003A3678">
        <w:t>One of the most important functions of the Grand Jury is to review the operations of the officers, departments and agencies of local government</w:t>
      </w:r>
      <w:r w:rsidR="00AF3D9A">
        <w:t xml:space="preserve"> and special districts</w:t>
      </w:r>
      <w:r w:rsidR="003A3678">
        <w:t>; and</w:t>
      </w:r>
    </w:p>
    <w:p w14:paraId="1D49261E" w14:textId="77777777" w:rsidR="00AF3D9A" w:rsidRDefault="00AF3D9A" w:rsidP="00B621DC">
      <w:pPr>
        <w:jc w:val="both"/>
      </w:pPr>
    </w:p>
    <w:p w14:paraId="1A480F4A" w14:textId="77777777" w:rsidR="00AF3D9A" w:rsidRDefault="001966FB" w:rsidP="00B621DC">
      <w:pPr>
        <w:jc w:val="both"/>
      </w:pPr>
      <w:r w:rsidRPr="00B17C03">
        <w:rPr>
          <w:b/>
          <w:sz w:val="28"/>
          <w:szCs w:val="28"/>
        </w:rPr>
        <w:t>Whereas</w:t>
      </w:r>
      <w:r>
        <w:rPr>
          <w:b/>
          <w:sz w:val="28"/>
          <w:szCs w:val="28"/>
        </w:rPr>
        <w:t xml:space="preserve">, </w:t>
      </w:r>
      <w:r>
        <w:t>t</w:t>
      </w:r>
      <w:r w:rsidR="00AF3D9A" w:rsidRPr="00EC4F08">
        <w:t>he Grand Jury receives and reviews complaints from citizens within the county</w:t>
      </w:r>
      <w:r w:rsidR="00AF3D9A">
        <w:t>; and</w:t>
      </w:r>
    </w:p>
    <w:p w14:paraId="597F3ACF" w14:textId="77777777" w:rsidR="006C5767" w:rsidRDefault="006C5767" w:rsidP="00B621DC">
      <w:pPr>
        <w:jc w:val="both"/>
      </w:pPr>
    </w:p>
    <w:p w14:paraId="0100087F" w14:textId="77777777" w:rsidR="006C5767" w:rsidRDefault="001966FB" w:rsidP="00B621DC">
      <w:pPr>
        <w:jc w:val="both"/>
      </w:pPr>
      <w:r w:rsidRPr="00B17C03">
        <w:rPr>
          <w:b/>
          <w:sz w:val="28"/>
          <w:szCs w:val="28"/>
        </w:rPr>
        <w:t>Whereas</w:t>
      </w:r>
      <w:r>
        <w:rPr>
          <w:b/>
          <w:sz w:val="28"/>
          <w:szCs w:val="28"/>
        </w:rPr>
        <w:t xml:space="preserve">, </w:t>
      </w:r>
      <w:r>
        <w:t>t</w:t>
      </w:r>
      <w:r w:rsidR="001A4235">
        <w:t>he Grand Jury’</w:t>
      </w:r>
      <w:r w:rsidR="006C5767">
        <w:t xml:space="preserve">s investigative process may or may not result in reports. Those </w:t>
      </w:r>
      <w:r w:rsidR="000E2615">
        <w:t xml:space="preserve">fact-finding </w:t>
      </w:r>
      <w:r w:rsidR="006C5767">
        <w:t xml:space="preserve">reports identify specific </w:t>
      </w:r>
      <w:r w:rsidR="006C5767" w:rsidRPr="00C7546A">
        <w:t>problem</w:t>
      </w:r>
      <w:r w:rsidR="000E2615" w:rsidRPr="00C7546A">
        <w:t>s</w:t>
      </w:r>
      <w:r w:rsidR="000E2615">
        <w:t xml:space="preserve"> and provide specific recommendations for governmental improvement</w:t>
      </w:r>
      <w:r w:rsidR="00C7546A">
        <w:t xml:space="preserve"> and/or identify commendations</w:t>
      </w:r>
      <w:r w:rsidR="000E2615">
        <w:t>; and</w:t>
      </w:r>
    </w:p>
    <w:p w14:paraId="795295D3" w14:textId="77777777" w:rsidR="000E2615" w:rsidRDefault="000E2615" w:rsidP="00B621DC">
      <w:pPr>
        <w:jc w:val="both"/>
      </w:pPr>
    </w:p>
    <w:p w14:paraId="704AA780" w14:textId="77777777" w:rsidR="000E2615" w:rsidRDefault="001966FB" w:rsidP="00B621DC">
      <w:pPr>
        <w:jc w:val="both"/>
      </w:pPr>
      <w:r w:rsidRPr="00B17C03">
        <w:rPr>
          <w:b/>
          <w:sz w:val="28"/>
          <w:szCs w:val="28"/>
        </w:rPr>
        <w:t>Whereas</w:t>
      </w:r>
      <w:r>
        <w:rPr>
          <w:b/>
          <w:sz w:val="28"/>
          <w:szCs w:val="28"/>
        </w:rPr>
        <w:t xml:space="preserve">, </w:t>
      </w:r>
      <w:r>
        <w:t>t</w:t>
      </w:r>
      <w:r w:rsidR="000E2615">
        <w:t>he Grand Jury is recognized for their dedicated service and their dedicated time volunteering to make Calaveras County governmental and special district entities more efficient</w:t>
      </w:r>
      <w:r w:rsidR="006A4130">
        <w:t xml:space="preserve"> for the best interest of the community</w:t>
      </w:r>
      <w:r w:rsidR="004F4380">
        <w:t>.</w:t>
      </w:r>
    </w:p>
    <w:p w14:paraId="7B08DBCC" w14:textId="77777777" w:rsidR="004F4380" w:rsidRDefault="004F4380" w:rsidP="00B621DC">
      <w:pPr>
        <w:jc w:val="both"/>
      </w:pPr>
    </w:p>
    <w:p w14:paraId="1DE51C85" w14:textId="77777777" w:rsidR="004F4380" w:rsidRDefault="004F4380" w:rsidP="00B621DC">
      <w:pPr>
        <w:jc w:val="both"/>
      </w:pPr>
      <w:r w:rsidRPr="004F4380">
        <w:rPr>
          <w:b/>
        </w:rPr>
        <w:t xml:space="preserve">NOW THEREFORE BE IT </w:t>
      </w:r>
      <w:r w:rsidR="00CB721F" w:rsidRPr="00F71703">
        <w:rPr>
          <w:b/>
        </w:rPr>
        <w:t>PROCLAIMED</w:t>
      </w:r>
      <w:r>
        <w:t xml:space="preserve">, </w:t>
      </w:r>
      <w:r w:rsidR="008448C3">
        <w:t xml:space="preserve">that </w:t>
      </w:r>
      <w:r>
        <w:t>the Calaveras County Board of Supervisors proclaim February 2020 as Grand Jury Month in Calaveras County</w:t>
      </w:r>
      <w:r w:rsidR="00E22280">
        <w:t xml:space="preserve"> on February </w:t>
      </w:r>
      <w:r w:rsidR="00E22280" w:rsidRPr="00240D03">
        <w:rPr>
          <w:highlight w:val="yellow"/>
        </w:rPr>
        <w:t>??,</w:t>
      </w:r>
      <w:r w:rsidR="00E22280">
        <w:t xml:space="preserve"> 2020</w:t>
      </w:r>
      <w:r w:rsidR="0070238A">
        <w:t xml:space="preserve"> in</w:t>
      </w:r>
      <w:r w:rsidR="00511E58">
        <w:t xml:space="preserve"> order to bring better awa</w:t>
      </w:r>
      <w:r w:rsidR="0070238A">
        <w:t xml:space="preserve">reness to the </w:t>
      </w:r>
      <w:r w:rsidR="00511E58">
        <w:t>Grand Jury</w:t>
      </w:r>
      <w:r w:rsidR="001A4235">
        <w:t>’s</w:t>
      </w:r>
      <w:r w:rsidR="0070238A">
        <w:t xml:space="preserve"> responsibility </w:t>
      </w:r>
      <w:r w:rsidR="00511E58">
        <w:t>and to encourage citizen participa</w:t>
      </w:r>
      <w:r w:rsidR="0070238A">
        <w:t xml:space="preserve">tion in the </w:t>
      </w:r>
      <w:r w:rsidR="00511E58">
        <w:t>Grand Jury process</w:t>
      </w:r>
      <w:r w:rsidR="00B621DC">
        <w:t>.</w:t>
      </w:r>
    </w:p>
    <w:p w14:paraId="7983D415" w14:textId="77777777" w:rsidR="00AF3D9A" w:rsidRDefault="00AF3D9A" w:rsidP="00C26B5F">
      <w:pPr>
        <w:jc w:val="both"/>
      </w:pPr>
    </w:p>
    <w:p w14:paraId="516C2B8E" w14:textId="77777777" w:rsidR="00C26B5F" w:rsidRPr="00B03413" w:rsidRDefault="00C26B5F" w:rsidP="00100086">
      <w:pPr>
        <w:jc w:val="both"/>
      </w:pPr>
    </w:p>
    <w:sectPr w:rsidR="00C26B5F" w:rsidRPr="00B03413" w:rsidSect="00497E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FE78" w14:textId="77777777" w:rsidR="005B2ECE" w:rsidRDefault="005B2ECE" w:rsidP="005958B0">
      <w:r>
        <w:separator/>
      </w:r>
    </w:p>
  </w:endnote>
  <w:endnote w:type="continuationSeparator" w:id="0">
    <w:p w14:paraId="64706217" w14:textId="77777777" w:rsidR="005B2ECE" w:rsidRDefault="005B2ECE" w:rsidP="0059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4D53" w14:textId="77777777" w:rsidR="00CB721F" w:rsidRDefault="00CB721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Complaint forms may be found on </w:t>
    </w:r>
    <w:hyperlink r:id="rId1" w:history="1">
      <w:r w:rsidRPr="000A6908">
        <w:rPr>
          <w:rStyle w:val="Hyperlink"/>
          <w:rFonts w:ascii="Times New Roman" w:hAnsi="Times New Roman" w:cs="Times New Roman"/>
        </w:rPr>
        <w:t>www.co.calaveras.ca.us/departments/grand_jury.asp</w:t>
      </w:r>
    </w:hyperlink>
  </w:p>
  <w:p w14:paraId="51714D1B" w14:textId="77777777" w:rsidR="00B621DC" w:rsidRDefault="00CB721F">
    <w:pPr>
      <w:pStyle w:val="Footer"/>
      <w:rPr>
        <w:rFonts w:ascii="Times New Roman" w:hAnsi="Times New Roman" w:cs="Times New Roman"/>
      </w:rPr>
    </w:pPr>
    <w:r w:rsidRPr="00CB721F">
      <w:rPr>
        <w:rFonts w:ascii="Times New Roman" w:hAnsi="Times New Roman" w:cs="Times New Roman"/>
      </w:rPr>
      <w:t xml:space="preserve">E-mail: </w:t>
    </w:r>
    <w:hyperlink r:id="rId2" w:history="1">
      <w:r w:rsidR="001A4235" w:rsidRPr="00D35655">
        <w:rPr>
          <w:rStyle w:val="Hyperlink"/>
          <w:rFonts w:ascii="Times New Roman" w:hAnsi="Times New Roman" w:cs="Times New Roman"/>
        </w:rPr>
        <w:t>grandjury@gldrush.com</w:t>
      </w:r>
    </w:hyperlink>
  </w:p>
  <w:p w14:paraId="02A7EA7E" w14:textId="77777777" w:rsidR="00CB721F" w:rsidRPr="00CB721F" w:rsidRDefault="00CB721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Phone number with voice mail available: 209-754-5860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F662" w14:textId="77777777" w:rsidR="005B2ECE" w:rsidRDefault="005B2ECE" w:rsidP="005958B0">
      <w:r>
        <w:separator/>
      </w:r>
    </w:p>
  </w:footnote>
  <w:footnote w:type="continuationSeparator" w:id="0">
    <w:p w14:paraId="74F573CB" w14:textId="77777777" w:rsidR="005B2ECE" w:rsidRDefault="005B2ECE" w:rsidP="0059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3A4B" w14:textId="63F2B88B" w:rsidR="00AD68AB" w:rsidRPr="001B7CA2" w:rsidRDefault="001B7CA2" w:rsidP="001B7CA2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1B7CA2">
      <w:rPr>
        <w:rFonts w:ascii="Times New Roman" w:hAnsi="Times New Roman" w:cs="Times New Roman"/>
        <w:b/>
        <w:bCs/>
        <w:sz w:val="32"/>
        <w:szCs w:val="32"/>
      </w:rPr>
      <w:t>Mother Load Chapter Sample Proclamation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109"/>
    <w:multiLevelType w:val="hybridMultilevel"/>
    <w:tmpl w:val="B0426BB4"/>
    <w:lvl w:ilvl="0" w:tplc="D3807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0B76A2"/>
    <w:multiLevelType w:val="hybridMultilevel"/>
    <w:tmpl w:val="6DDE4C7C"/>
    <w:lvl w:ilvl="0" w:tplc="E85A81E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B213B"/>
    <w:multiLevelType w:val="hybridMultilevel"/>
    <w:tmpl w:val="6B88CC68"/>
    <w:lvl w:ilvl="0" w:tplc="E7E28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D4CBA"/>
    <w:multiLevelType w:val="hybridMultilevel"/>
    <w:tmpl w:val="0B9A7524"/>
    <w:lvl w:ilvl="0" w:tplc="9B7A0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693A18"/>
    <w:multiLevelType w:val="hybridMultilevel"/>
    <w:tmpl w:val="3E76980C"/>
    <w:lvl w:ilvl="0" w:tplc="9B7A0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F7ED7"/>
    <w:multiLevelType w:val="hybridMultilevel"/>
    <w:tmpl w:val="DEE0BC6A"/>
    <w:lvl w:ilvl="0" w:tplc="9B7A0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2D5249"/>
    <w:multiLevelType w:val="hybridMultilevel"/>
    <w:tmpl w:val="AD36639C"/>
    <w:lvl w:ilvl="0" w:tplc="9D601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B3576A"/>
    <w:multiLevelType w:val="hybridMultilevel"/>
    <w:tmpl w:val="27B49470"/>
    <w:lvl w:ilvl="0" w:tplc="876CB730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082584"/>
    <w:multiLevelType w:val="hybridMultilevel"/>
    <w:tmpl w:val="E506CE64"/>
    <w:lvl w:ilvl="0" w:tplc="0974EE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D9327D"/>
    <w:multiLevelType w:val="hybridMultilevel"/>
    <w:tmpl w:val="1B5E5FD6"/>
    <w:lvl w:ilvl="0" w:tplc="B16E4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1B74E2"/>
    <w:multiLevelType w:val="hybridMultilevel"/>
    <w:tmpl w:val="E204341E"/>
    <w:lvl w:ilvl="0" w:tplc="D396C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CE576B"/>
    <w:multiLevelType w:val="hybridMultilevel"/>
    <w:tmpl w:val="DD28EC7C"/>
    <w:lvl w:ilvl="0" w:tplc="E7E28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572646"/>
    <w:multiLevelType w:val="hybridMultilevel"/>
    <w:tmpl w:val="DE4E0764"/>
    <w:lvl w:ilvl="0" w:tplc="9B7A0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337FFA"/>
    <w:multiLevelType w:val="hybridMultilevel"/>
    <w:tmpl w:val="5184C8DC"/>
    <w:lvl w:ilvl="0" w:tplc="B7364A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733469"/>
    <w:multiLevelType w:val="hybridMultilevel"/>
    <w:tmpl w:val="04769BB2"/>
    <w:lvl w:ilvl="0" w:tplc="42C84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E95591"/>
    <w:multiLevelType w:val="hybridMultilevel"/>
    <w:tmpl w:val="E856E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5408E"/>
    <w:multiLevelType w:val="hybridMultilevel"/>
    <w:tmpl w:val="A75CEB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CD18F5"/>
    <w:multiLevelType w:val="hybridMultilevel"/>
    <w:tmpl w:val="4B72D7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A32DC1"/>
    <w:multiLevelType w:val="hybridMultilevel"/>
    <w:tmpl w:val="61F09ED8"/>
    <w:lvl w:ilvl="0" w:tplc="7B1A1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18106C"/>
    <w:multiLevelType w:val="hybridMultilevel"/>
    <w:tmpl w:val="45761BB6"/>
    <w:lvl w:ilvl="0" w:tplc="00A639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943B24"/>
    <w:multiLevelType w:val="hybridMultilevel"/>
    <w:tmpl w:val="A3149D54"/>
    <w:lvl w:ilvl="0" w:tplc="3D381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8E3EB8"/>
    <w:multiLevelType w:val="hybridMultilevel"/>
    <w:tmpl w:val="CC3A69FE"/>
    <w:lvl w:ilvl="0" w:tplc="37122B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515E40"/>
    <w:multiLevelType w:val="hybridMultilevel"/>
    <w:tmpl w:val="BBC4D644"/>
    <w:lvl w:ilvl="0" w:tplc="BFD4D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DA284E"/>
    <w:multiLevelType w:val="hybridMultilevel"/>
    <w:tmpl w:val="9E0CD3D2"/>
    <w:lvl w:ilvl="0" w:tplc="E1BA31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8"/>
  </w:num>
  <w:num w:numId="5">
    <w:abstractNumId w:val="10"/>
  </w:num>
  <w:num w:numId="6">
    <w:abstractNumId w:val="9"/>
  </w:num>
  <w:num w:numId="7">
    <w:abstractNumId w:val="22"/>
  </w:num>
  <w:num w:numId="8">
    <w:abstractNumId w:val="13"/>
  </w:num>
  <w:num w:numId="9">
    <w:abstractNumId w:val="2"/>
  </w:num>
  <w:num w:numId="10">
    <w:abstractNumId w:val="6"/>
  </w:num>
  <w:num w:numId="11">
    <w:abstractNumId w:val="23"/>
  </w:num>
  <w:num w:numId="12">
    <w:abstractNumId w:val="5"/>
  </w:num>
  <w:num w:numId="13">
    <w:abstractNumId w:val="7"/>
  </w:num>
  <w:num w:numId="14">
    <w:abstractNumId w:val="16"/>
  </w:num>
  <w:num w:numId="15">
    <w:abstractNumId w:val="17"/>
  </w:num>
  <w:num w:numId="16">
    <w:abstractNumId w:val="12"/>
  </w:num>
  <w:num w:numId="17">
    <w:abstractNumId w:val="4"/>
  </w:num>
  <w:num w:numId="18">
    <w:abstractNumId w:val="3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1D0"/>
    <w:rsid w:val="00032E07"/>
    <w:rsid w:val="000433DF"/>
    <w:rsid w:val="0005506A"/>
    <w:rsid w:val="0008405A"/>
    <w:rsid w:val="00087632"/>
    <w:rsid w:val="000B03B5"/>
    <w:rsid w:val="000E2615"/>
    <w:rsid w:val="000F246A"/>
    <w:rsid w:val="00100086"/>
    <w:rsid w:val="001263D3"/>
    <w:rsid w:val="00140BAA"/>
    <w:rsid w:val="00151602"/>
    <w:rsid w:val="00165A90"/>
    <w:rsid w:val="00170449"/>
    <w:rsid w:val="0017605A"/>
    <w:rsid w:val="001966FB"/>
    <w:rsid w:val="001A4235"/>
    <w:rsid w:val="001B7CA2"/>
    <w:rsid w:val="001C4BA1"/>
    <w:rsid w:val="001D0FF8"/>
    <w:rsid w:val="001F52C2"/>
    <w:rsid w:val="00221E3E"/>
    <w:rsid w:val="00221F30"/>
    <w:rsid w:val="00224EE3"/>
    <w:rsid w:val="00227CD9"/>
    <w:rsid w:val="00240D03"/>
    <w:rsid w:val="00255BC2"/>
    <w:rsid w:val="00277311"/>
    <w:rsid w:val="00291317"/>
    <w:rsid w:val="002B136C"/>
    <w:rsid w:val="002F6A07"/>
    <w:rsid w:val="002F6F45"/>
    <w:rsid w:val="00324FAD"/>
    <w:rsid w:val="00331A53"/>
    <w:rsid w:val="003376E4"/>
    <w:rsid w:val="003456CA"/>
    <w:rsid w:val="003800DB"/>
    <w:rsid w:val="00395DF9"/>
    <w:rsid w:val="003A3678"/>
    <w:rsid w:val="003D6F2B"/>
    <w:rsid w:val="004220BD"/>
    <w:rsid w:val="004325CF"/>
    <w:rsid w:val="004432F2"/>
    <w:rsid w:val="0047642C"/>
    <w:rsid w:val="00477F1F"/>
    <w:rsid w:val="004956FD"/>
    <w:rsid w:val="00497E2E"/>
    <w:rsid w:val="004B286B"/>
    <w:rsid w:val="004D451D"/>
    <w:rsid w:val="004D789E"/>
    <w:rsid w:val="004E2792"/>
    <w:rsid w:val="004E6DEB"/>
    <w:rsid w:val="004F4380"/>
    <w:rsid w:val="00511E58"/>
    <w:rsid w:val="00512278"/>
    <w:rsid w:val="00514C00"/>
    <w:rsid w:val="00532215"/>
    <w:rsid w:val="00534FB7"/>
    <w:rsid w:val="00553306"/>
    <w:rsid w:val="0056044F"/>
    <w:rsid w:val="005900A5"/>
    <w:rsid w:val="00594BE9"/>
    <w:rsid w:val="005958B0"/>
    <w:rsid w:val="005B11B4"/>
    <w:rsid w:val="005B2ECE"/>
    <w:rsid w:val="005D13D6"/>
    <w:rsid w:val="00604B52"/>
    <w:rsid w:val="00614500"/>
    <w:rsid w:val="006312CD"/>
    <w:rsid w:val="00636843"/>
    <w:rsid w:val="0065073A"/>
    <w:rsid w:val="00686973"/>
    <w:rsid w:val="006A4130"/>
    <w:rsid w:val="006B1CAB"/>
    <w:rsid w:val="006C066E"/>
    <w:rsid w:val="006C5767"/>
    <w:rsid w:val="006D6ED8"/>
    <w:rsid w:val="006E3FA0"/>
    <w:rsid w:val="006F09B1"/>
    <w:rsid w:val="006F2E33"/>
    <w:rsid w:val="0070238A"/>
    <w:rsid w:val="00702D2C"/>
    <w:rsid w:val="00706E20"/>
    <w:rsid w:val="00707DFC"/>
    <w:rsid w:val="00734EB0"/>
    <w:rsid w:val="00741EDE"/>
    <w:rsid w:val="007545DA"/>
    <w:rsid w:val="00784B52"/>
    <w:rsid w:val="00786F0B"/>
    <w:rsid w:val="007A4854"/>
    <w:rsid w:val="007F341E"/>
    <w:rsid w:val="00811474"/>
    <w:rsid w:val="008153BD"/>
    <w:rsid w:val="00835A8F"/>
    <w:rsid w:val="008448C3"/>
    <w:rsid w:val="008551D0"/>
    <w:rsid w:val="00873123"/>
    <w:rsid w:val="00886CC9"/>
    <w:rsid w:val="00890416"/>
    <w:rsid w:val="0089412B"/>
    <w:rsid w:val="0096265C"/>
    <w:rsid w:val="009838BF"/>
    <w:rsid w:val="009B03D4"/>
    <w:rsid w:val="009B0515"/>
    <w:rsid w:val="00A10965"/>
    <w:rsid w:val="00A14F18"/>
    <w:rsid w:val="00A20A0E"/>
    <w:rsid w:val="00A734CA"/>
    <w:rsid w:val="00AA59B4"/>
    <w:rsid w:val="00AC4A40"/>
    <w:rsid w:val="00AD68AB"/>
    <w:rsid w:val="00AE00B3"/>
    <w:rsid w:val="00AF3D9A"/>
    <w:rsid w:val="00B01786"/>
    <w:rsid w:val="00B03413"/>
    <w:rsid w:val="00B119B0"/>
    <w:rsid w:val="00B17C03"/>
    <w:rsid w:val="00B33198"/>
    <w:rsid w:val="00B52389"/>
    <w:rsid w:val="00B621DC"/>
    <w:rsid w:val="00B72815"/>
    <w:rsid w:val="00B75A0E"/>
    <w:rsid w:val="00B95CAB"/>
    <w:rsid w:val="00BB1870"/>
    <w:rsid w:val="00BB63D5"/>
    <w:rsid w:val="00BD22AB"/>
    <w:rsid w:val="00BD2507"/>
    <w:rsid w:val="00BD650B"/>
    <w:rsid w:val="00BE555B"/>
    <w:rsid w:val="00BF477C"/>
    <w:rsid w:val="00C26B5F"/>
    <w:rsid w:val="00C41578"/>
    <w:rsid w:val="00C50FA1"/>
    <w:rsid w:val="00C7546A"/>
    <w:rsid w:val="00C762DA"/>
    <w:rsid w:val="00C839AC"/>
    <w:rsid w:val="00CB0AAD"/>
    <w:rsid w:val="00CB46A9"/>
    <w:rsid w:val="00CB721F"/>
    <w:rsid w:val="00CE27A3"/>
    <w:rsid w:val="00D41943"/>
    <w:rsid w:val="00D44A3B"/>
    <w:rsid w:val="00D5237D"/>
    <w:rsid w:val="00D61CDF"/>
    <w:rsid w:val="00D82BBA"/>
    <w:rsid w:val="00D9455D"/>
    <w:rsid w:val="00DB794D"/>
    <w:rsid w:val="00DF5881"/>
    <w:rsid w:val="00E072FC"/>
    <w:rsid w:val="00E11680"/>
    <w:rsid w:val="00E14190"/>
    <w:rsid w:val="00E22280"/>
    <w:rsid w:val="00E37882"/>
    <w:rsid w:val="00E63EC3"/>
    <w:rsid w:val="00E8266A"/>
    <w:rsid w:val="00EA46EB"/>
    <w:rsid w:val="00F176A5"/>
    <w:rsid w:val="00F26C69"/>
    <w:rsid w:val="00F46BED"/>
    <w:rsid w:val="00F52B0D"/>
    <w:rsid w:val="00F715AD"/>
    <w:rsid w:val="00F71703"/>
    <w:rsid w:val="00F83D31"/>
    <w:rsid w:val="00FA247D"/>
    <w:rsid w:val="00FA7117"/>
    <w:rsid w:val="00FC64BC"/>
    <w:rsid w:val="00FF0DDA"/>
    <w:rsid w:val="00FF314A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D42D2"/>
  <w15:chartTrackingRefBased/>
  <w15:docId w15:val="{15EE4CCB-2EE3-49A5-AE75-2F21F9D7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41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51D"/>
    <w:pPr>
      <w:keepNext/>
      <w:keepLines/>
      <w:spacing w:before="320" w:after="40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51D"/>
    <w:pPr>
      <w:keepNext/>
      <w:keepLines/>
      <w:spacing w:before="120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51D"/>
    <w:pPr>
      <w:keepNext/>
      <w:keepLines/>
      <w:spacing w:before="120"/>
      <w:jc w:val="both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51D"/>
    <w:pPr>
      <w:keepNext/>
      <w:keepLines/>
      <w:spacing w:before="120"/>
      <w:jc w:val="both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51D"/>
    <w:pPr>
      <w:keepNext/>
      <w:keepLines/>
      <w:spacing w:before="120"/>
      <w:jc w:val="both"/>
      <w:outlineLvl w:val="4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51D"/>
    <w:pPr>
      <w:keepNext/>
      <w:keepLines/>
      <w:spacing w:before="120"/>
      <w:jc w:val="both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51D"/>
    <w:pPr>
      <w:keepNext/>
      <w:keepLines/>
      <w:spacing w:before="120"/>
      <w:jc w:val="both"/>
      <w:outlineLvl w:val="6"/>
    </w:pPr>
    <w:rPr>
      <w:rFonts w:asciiTheme="minorHAnsi" w:eastAsiaTheme="minorHAnsi" w:hAnsiTheme="minorHAnsi" w:cstheme="min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51D"/>
    <w:pPr>
      <w:keepNext/>
      <w:keepLines/>
      <w:spacing w:before="120"/>
      <w:jc w:val="both"/>
      <w:outlineLvl w:val="7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51D"/>
    <w:pPr>
      <w:keepNext/>
      <w:keepLines/>
      <w:spacing w:before="120"/>
      <w:jc w:val="both"/>
      <w:outlineLvl w:val="8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5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5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5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5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5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5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5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5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5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45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451D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D45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5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D45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D45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D451D"/>
    <w:rPr>
      <w:i/>
      <w:iCs/>
      <w:color w:val="auto"/>
    </w:rPr>
  </w:style>
  <w:style w:type="paragraph" w:styleId="NoSpacing">
    <w:name w:val="No Spacing"/>
    <w:uiPriority w:val="1"/>
    <w:qFormat/>
    <w:rsid w:val="004D451D"/>
  </w:style>
  <w:style w:type="paragraph" w:styleId="Quote">
    <w:name w:val="Quote"/>
    <w:basedOn w:val="Normal"/>
    <w:next w:val="Normal"/>
    <w:link w:val="QuoteChar"/>
    <w:uiPriority w:val="29"/>
    <w:qFormat/>
    <w:rsid w:val="004D45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45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5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5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D45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D45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D45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45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4D45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51D"/>
    <w:pPr>
      <w:outlineLvl w:val="9"/>
    </w:pPr>
  </w:style>
  <w:style w:type="paragraph" w:styleId="ListParagraph">
    <w:name w:val="List Paragraph"/>
    <w:basedOn w:val="Normal"/>
    <w:uiPriority w:val="34"/>
    <w:qFormat/>
    <w:rsid w:val="008551D0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8B0"/>
    <w:pPr>
      <w:tabs>
        <w:tab w:val="center" w:pos="4680"/>
        <w:tab w:val="right" w:pos="9360"/>
      </w:tabs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958B0"/>
  </w:style>
  <w:style w:type="paragraph" w:styleId="Footer">
    <w:name w:val="footer"/>
    <w:basedOn w:val="Normal"/>
    <w:link w:val="FooterChar"/>
    <w:uiPriority w:val="99"/>
    <w:unhideWhenUsed/>
    <w:rsid w:val="005958B0"/>
    <w:pPr>
      <w:tabs>
        <w:tab w:val="center" w:pos="4680"/>
        <w:tab w:val="right" w:pos="9360"/>
      </w:tabs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958B0"/>
  </w:style>
  <w:style w:type="character" w:styleId="Hyperlink">
    <w:name w:val="Hyperlink"/>
    <w:basedOn w:val="DefaultParagraphFont"/>
    <w:uiPriority w:val="99"/>
    <w:unhideWhenUsed/>
    <w:rsid w:val="00CB721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ndjury@gldrush.com" TargetMode="External"/><Relationship Id="rId1" Type="http://schemas.openxmlformats.org/officeDocument/2006/relationships/hyperlink" Target="http://www.co.calaveras.ca.us/departments/grand_jury.asp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Larry Herbst</cp:lastModifiedBy>
  <cp:revision>18</cp:revision>
  <cp:lastPrinted>2019-04-07T04:31:00Z</cp:lastPrinted>
  <dcterms:created xsi:type="dcterms:W3CDTF">2019-03-15T16:54:00Z</dcterms:created>
  <dcterms:modified xsi:type="dcterms:W3CDTF">2022-03-22T21:19:00Z</dcterms:modified>
</cp:coreProperties>
</file>