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FD4D8" w14:textId="77777777" w:rsidR="00827B76" w:rsidRPr="00FD33EF" w:rsidRDefault="00827B76" w:rsidP="00827B76">
      <w:pPr>
        <w:jc w:val="center"/>
        <w:rPr>
          <w:rFonts w:ascii="Arial" w:hAnsi="Arial" w:cs="Arial"/>
          <w:b/>
          <w:color w:val="000000"/>
          <w:sz w:val="28"/>
          <w:lang w:bidi="ar-SA"/>
        </w:rPr>
      </w:pPr>
      <w:bookmarkStart w:id="0" w:name="_GoBack"/>
      <w:bookmarkEnd w:id="0"/>
      <w:r w:rsidRPr="00FD33EF">
        <w:rPr>
          <w:rFonts w:ascii="Arial" w:hAnsi="Arial" w:cs="Arial"/>
          <w:b/>
          <w:color w:val="000000"/>
          <w:sz w:val="28"/>
          <w:lang w:bidi="ar-SA"/>
        </w:rPr>
        <w:t>Typical Timeline of Activities</w:t>
      </w:r>
    </w:p>
    <w:p w14:paraId="34250BFB" w14:textId="77777777" w:rsidR="00827B76" w:rsidRPr="00DB5F8B" w:rsidRDefault="00827B76" w:rsidP="00827B76">
      <w:pPr>
        <w:rPr>
          <w:rFonts w:ascii="Times New Roman" w:hAnsi="Times New Roman"/>
          <w:b/>
          <w:color w:val="000000"/>
          <w:lang w:bidi="ar-SA"/>
        </w:rPr>
      </w:pPr>
    </w:p>
    <w:p w14:paraId="0C4967CA" w14:textId="77777777" w:rsidR="00827B76" w:rsidRDefault="00827B76" w:rsidP="00827B76">
      <w:pPr>
        <w:spacing w:after="200"/>
        <w:rPr>
          <w:rFonts w:ascii="Times New Roman" w:hAnsi="Times New Roman"/>
        </w:rPr>
      </w:pPr>
      <w:r w:rsidRPr="000E6BAC">
        <w:rPr>
          <w:rFonts w:ascii="Times New Roman" w:hAnsi="Times New Roman"/>
        </w:rPr>
        <w:t xml:space="preserve">The following is a listing by month(s) </w:t>
      </w:r>
      <w:r>
        <w:rPr>
          <w:rFonts w:ascii="Times New Roman" w:hAnsi="Times New Roman"/>
        </w:rPr>
        <w:t>of activities</w:t>
      </w:r>
      <w:r w:rsidRPr="000E6BAC">
        <w:rPr>
          <w:rFonts w:ascii="Times New Roman" w:hAnsi="Times New Roman"/>
        </w:rPr>
        <w:t xml:space="preserve"> that need attention by the </w:t>
      </w:r>
      <w:r>
        <w:rPr>
          <w:rFonts w:ascii="Times New Roman" w:hAnsi="Times New Roman"/>
        </w:rPr>
        <w:t xml:space="preserve">foreperson, the pro </w:t>
      </w:r>
      <w:proofErr w:type="spellStart"/>
      <w:r>
        <w:rPr>
          <w:rFonts w:ascii="Times New Roman" w:hAnsi="Times New Roman"/>
        </w:rPr>
        <w:t>tem</w:t>
      </w:r>
      <w:proofErr w:type="spellEnd"/>
      <w:r>
        <w:rPr>
          <w:rFonts w:ascii="Times New Roman" w:hAnsi="Times New Roman"/>
        </w:rPr>
        <w:t>, the other officers, and the entire grand j</w:t>
      </w:r>
      <w:r w:rsidRPr="000E6BAC">
        <w:rPr>
          <w:rFonts w:ascii="Times New Roman" w:hAnsi="Times New Roman"/>
        </w:rPr>
        <w:t xml:space="preserve">ury. </w:t>
      </w:r>
      <w:r>
        <w:rPr>
          <w:rFonts w:ascii="Times New Roman" w:hAnsi="Times New Roman"/>
        </w:rPr>
        <w:t xml:space="preserve">It </w:t>
      </w:r>
      <w:r w:rsidRPr="000E6BAC">
        <w:rPr>
          <w:rFonts w:ascii="Times New Roman" w:hAnsi="Times New Roman"/>
        </w:rPr>
        <w:t>is not a definitive list</w:t>
      </w:r>
      <w:r>
        <w:rPr>
          <w:rFonts w:ascii="Times New Roman" w:hAnsi="Times New Roman"/>
        </w:rPr>
        <w:t xml:space="preserve"> and may include activities that do not apply to your jury,</w:t>
      </w:r>
      <w:r w:rsidRPr="000E6BAC">
        <w:rPr>
          <w:rFonts w:ascii="Times New Roman" w:hAnsi="Times New Roman"/>
        </w:rPr>
        <w:t xml:space="preserve"> but </w:t>
      </w:r>
      <w:r>
        <w:rPr>
          <w:rFonts w:ascii="Times New Roman" w:hAnsi="Times New Roman"/>
        </w:rPr>
        <w:t xml:space="preserve">it can </w:t>
      </w:r>
      <w:r w:rsidRPr="000E6BAC">
        <w:rPr>
          <w:rFonts w:ascii="Times New Roman" w:hAnsi="Times New Roman"/>
        </w:rPr>
        <w:t>serve as an overview and guideline.</w:t>
      </w:r>
      <w:r>
        <w:rPr>
          <w:rFonts w:ascii="Times New Roman" w:hAnsi="Times New Roman"/>
        </w:rPr>
        <w:t xml:space="preserve"> </w:t>
      </w:r>
    </w:p>
    <w:p w14:paraId="771F6E6C" w14:textId="77777777" w:rsidR="00827B76" w:rsidRPr="006E18E3" w:rsidRDefault="00827B76" w:rsidP="00827B76">
      <w:pPr>
        <w:spacing w:after="200"/>
        <w:rPr>
          <w:rFonts w:ascii="Times New Roman" w:hAnsi="Times New Roman"/>
          <w:bCs/>
          <w:iCs/>
        </w:rPr>
      </w:pPr>
      <w:proofErr w:type="spellStart"/>
      <w:r w:rsidRPr="006E18E3">
        <w:rPr>
          <w:rFonts w:ascii="Times New Roman" w:hAnsi="Times New Roman"/>
          <w:bCs/>
          <w:iCs/>
        </w:rPr>
        <w:t>CGJA</w:t>
      </w:r>
      <w:proofErr w:type="spellEnd"/>
      <w:r w:rsidRPr="006E18E3">
        <w:rPr>
          <w:rFonts w:ascii="Times New Roman" w:hAnsi="Times New Roman"/>
          <w:bCs/>
          <w:iCs/>
        </w:rPr>
        <w:t xml:space="preserve"> recommends that you develop a timeline of activities for your own jury and refer to it frequently during the term. One of your routine agenda items for plenary </w:t>
      </w:r>
      <w:r>
        <w:rPr>
          <w:rFonts w:ascii="Times New Roman" w:hAnsi="Times New Roman"/>
          <w:bCs/>
          <w:iCs/>
        </w:rPr>
        <w:t xml:space="preserve">(full panel) </w:t>
      </w:r>
      <w:r w:rsidRPr="006E18E3">
        <w:rPr>
          <w:rFonts w:ascii="Times New Roman" w:hAnsi="Times New Roman"/>
          <w:bCs/>
          <w:iCs/>
        </w:rPr>
        <w:t>meetings can be “Review our timeline of activities.”</w:t>
      </w:r>
    </w:p>
    <w:p w14:paraId="0BDC0E5D" w14:textId="77777777" w:rsidR="00827B76" w:rsidRDefault="00827B76" w:rsidP="00827B76">
      <w:pPr>
        <w:tabs>
          <w:tab w:val="left" w:pos="1440"/>
          <w:tab w:val="left" w:pos="2340"/>
        </w:tabs>
        <w:spacing w:after="200"/>
        <w:ind w:left="2340" w:hanging="2340"/>
        <w:rPr>
          <w:rFonts w:ascii="Times New Roman" w:hAnsi="Times New Roman"/>
        </w:rPr>
      </w:pPr>
      <w:r>
        <w:rPr>
          <w:rFonts w:ascii="Times New Roman" w:hAnsi="Times New Roman"/>
        </w:rPr>
        <w:t>Start of term</w:t>
      </w:r>
      <w:r>
        <w:rPr>
          <w:rFonts w:ascii="Times New Roman" w:hAnsi="Times New Roman"/>
        </w:rPr>
        <w:tab/>
      </w:r>
      <w:r w:rsidRPr="00BD409C">
        <w:rPr>
          <w:rFonts w:ascii="Times New Roman" w:hAnsi="Times New Roman"/>
          <w:b/>
        </w:rPr>
        <w:t>Court selects</w:t>
      </w:r>
      <w:r>
        <w:rPr>
          <w:rFonts w:ascii="Times New Roman" w:hAnsi="Times New Roman"/>
        </w:rPr>
        <w:t xml:space="preserve"> </w:t>
      </w:r>
      <w:r w:rsidRPr="000E6BAC">
        <w:rPr>
          <w:rFonts w:ascii="Times New Roman" w:hAnsi="Times New Roman"/>
        </w:rPr>
        <w:t xml:space="preserve">and </w:t>
      </w:r>
      <w:r w:rsidRPr="000E6BAC">
        <w:rPr>
          <w:rFonts w:ascii="Times New Roman" w:hAnsi="Times New Roman"/>
          <w:b/>
        </w:rPr>
        <w:t>swear</w:t>
      </w:r>
      <w:r>
        <w:rPr>
          <w:rFonts w:ascii="Times New Roman" w:hAnsi="Times New Roman"/>
          <w:b/>
        </w:rPr>
        <w:t>s</w:t>
      </w:r>
      <w:r w:rsidRPr="000E6BAC">
        <w:rPr>
          <w:rFonts w:ascii="Times New Roman" w:hAnsi="Times New Roman"/>
          <w:b/>
        </w:rPr>
        <w:t xml:space="preserve"> in</w:t>
      </w:r>
      <w:r w:rsidRPr="000E6BAC">
        <w:rPr>
          <w:rFonts w:ascii="Times New Roman" w:hAnsi="Times New Roman"/>
        </w:rPr>
        <w:t xml:space="preserve"> new jury; select</w:t>
      </w:r>
      <w:r>
        <w:rPr>
          <w:rFonts w:ascii="Times New Roman" w:hAnsi="Times New Roman"/>
        </w:rPr>
        <w:t>s</w:t>
      </w:r>
      <w:r w:rsidRPr="000E6BAC">
        <w:rPr>
          <w:rFonts w:ascii="Times New Roman" w:hAnsi="Times New Roman"/>
        </w:rPr>
        <w:t xml:space="preserve"> alternates</w:t>
      </w:r>
    </w:p>
    <w:p w14:paraId="141FB345" w14:textId="77777777" w:rsidR="00827B76" w:rsidRDefault="00827B76" w:rsidP="00827B76">
      <w:pPr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Attend your </w:t>
      </w:r>
      <w:r w:rsidRPr="00BD409C">
        <w:rPr>
          <w:rFonts w:ascii="Times New Roman" w:hAnsi="Times New Roman"/>
          <w:b/>
        </w:rPr>
        <w:t>l</w:t>
      </w:r>
      <w:r w:rsidRPr="000E6BAC">
        <w:rPr>
          <w:rFonts w:ascii="Times New Roman" w:hAnsi="Times New Roman"/>
          <w:b/>
        </w:rPr>
        <w:t>ocal orientation</w:t>
      </w:r>
      <w:r>
        <w:rPr>
          <w:rFonts w:ascii="Times New Roman" w:hAnsi="Times New Roman"/>
          <w:b/>
        </w:rPr>
        <w:t xml:space="preserve"> program</w:t>
      </w:r>
      <w:r w:rsidRPr="000E6BAC">
        <w:rPr>
          <w:rFonts w:ascii="Times New Roman" w:hAnsi="Times New Roman"/>
          <w:b/>
        </w:rPr>
        <w:t xml:space="preserve"> for jurors and alternates</w:t>
      </w:r>
      <w:r>
        <w:rPr>
          <w:rFonts w:ascii="Times New Roman" w:hAnsi="Times New Roman"/>
          <w:b/>
        </w:rPr>
        <w:t xml:space="preserve"> to</w:t>
      </w:r>
      <w:r w:rsidRPr="000E6BAC">
        <w:rPr>
          <w:rFonts w:ascii="Times New Roman" w:hAnsi="Times New Roman"/>
          <w:b/>
        </w:rPr>
        <w:t xml:space="preserve"> </w:t>
      </w:r>
      <w:r w:rsidRPr="009D1AA2">
        <w:rPr>
          <w:rFonts w:ascii="Times New Roman" w:hAnsi="Times New Roman"/>
        </w:rPr>
        <w:t>get acquainted</w:t>
      </w:r>
      <w:r>
        <w:rPr>
          <w:rFonts w:ascii="Times New Roman" w:hAnsi="Times New Roman"/>
        </w:rPr>
        <w:t xml:space="preserve"> with each other and with your local officials, court personnel, and legal advisors – and to learn of local grand jury practices </w:t>
      </w:r>
    </w:p>
    <w:p w14:paraId="1F2D1B5C" w14:textId="77777777" w:rsidR="00827B76" w:rsidRDefault="00827B76" w:rsidP="00827B76">
      <w:pPr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Meet with last year’s foreperson to discuss local practices and challenges</w:t>
      </w:r>
    </w:p>
    <w:p w14:paraId="207F623A" w14:textId="77777777" w:rsidR="00827B76" w:rsidRDefault="00827B76" w:rsidP="00827B76">
      <w:pPr>
        <w:pStyle w:val="CommentText"/>
        <w:tabs>
          <w:tab w:val="left" w:pos="2880"/>
        </w:tabs>
        <w:spacing w:after="200"/>
        <w:ind w:left="1440"/>
      </w:pPr>
      <w:r>
        <w:t xml:space="preserve">Arrange for </w:t>
      </w:r>
      <w:r>
        <w:rPr>
          <w:lang w:val="en-US"/>
        </w:rPr>
        <w:t xml:space="preserve">informal meetings </w:t>
      </w:r>
      <w:r>
        <w:t xml:space="preserve">with the </w:t>
      </w:r>
      <w:r w:rsidRPr="00206D70">
        <w:rPr>
          <w:b/>
        </w:rPr>
        <w:t xml:space="preserve">presiding </w:t>
      </w:r>
      <w:r>
        <w:rPr>
          <w:b/>
          <w:lang w:val="en-US"/>
        </w:rPr>
        <w:t xml:space="preserve">or supervising </w:t>
      </w:r>
      <w:r w:rsidRPr="00206D70">
        <w:rPr>
          <w:b/>
        </w:rPr>
        <w:t xml:space="preserve">judge, county counsel, </w:t>
      </w:r>
      <w:r w:rsidRPr="002E6042">
        <w:rPr>
          <w:bCs/>
        </w:rPr>
        <w:t>and the</w:t>
      </w:r>
      <w:r w:rsidRPr="00206D70">
        <w:rPr>
          <w:b/>
        </w:rPr>
        <w:t xml:space="preserve"> district attorney</w:t>
      </w:r>
      <w:r w:rsidRPr="000E6BAC">
        <w:t xml:space="preserve"> to </w:t>
      </w:r>
      <w:r>
        <w:t xml:space="preserve">discuss roles and </w:t>
      </w:r>
      <w:r w:rsidRPr="000E6BAC">
        <w:t xml:space="preserve">establish </w:t>
      </w:r>
      <w:r>
        <w:t>communication</w:t>
      </w:r>
      <w:r w:rsidRPr="000E6BAC">
        <w:t xml:space="preserve"> procedures (email, phone call, etc.)</w:t>
      </w:r>
    </w:p>
    <w:p w14:paraId="51E821B0" w14:textId="77777777" w:rsidR="00827B76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Month 1          At the jury’s first meeting, perform introductions</w:t>
      </w:r>
    </w:p>
    <w:p w14:paraId="516135E0" w14:textId="77777777" w:rsidR="00827B76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By a supermajority vote, </w:t>
      </w:r>
      <w:r w:rsidRPr="00D763B2">
        <w:rPr>
          <w:rFonts w:ascii="Times New Roman" w:hAnsi="Times New Roman"/>
          <w:b/>
        </w:rPr>
        <w:t>adopt rules of procedure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which most juries </w:t>
      </w:r>
      <w:proofErr w:type="spellStart"/>
      <w:r>
        <w:rPr>
          <w:rFonts w:ascii="Times New Roman" w:hAnsi="Times New Roman"/>
        </w:rPr>
        <w:t>complile</w:t>
      </w:r>
      <w:proofErr w:type="spellEnd"/>
      <w:r>
        <w:rPr>
          <w:rFonts w:ascii="Times New Roman" w:hAnsi="Times New Roman"/>
        </w:rPr>
        <w:t xml:space="preserve"> into a procedures manual. </w:t>
      </w:r>
    </w:p>
    <w:p w14:paraId="195CC385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Distribute officer/committee interest forms</w:t>
      </w:r>
    </w:p>
    <w:p w14:paraId="16C5836F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H</w:t>
      </w:r>
      <w:r w:rsidRPr="00942C40">
        <w:rPr>
          <w:rFonts w:ascii="Times New Roman" w:hAnsi="Times New Roman"/>
        </w:rPr>
        <w:t>ave jurors</w:t>
      </w:r>
      <w:r>
        <w:rPr>
          <w:rFonts w:ascii="Times New Roman" w:hAnsi="Times New Roman"/>
          <w:b/>
        </w:rPr>
        <w:t xml:space="preserve"> sign a code of ethical conduct</w:t>
      </w:r>
    </w:p>
    <w:p w14:paraId="3250030E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 w:rsidRPr="00F57222">
        <w:rPr>
          <w:rFonts w:ascii="Times New Roman" w:hAnsi="Times New Roman"/>
        </w:rPr>
        <w:t xml:space="preserve">Have jurors with recent local government employment complete the </w:t>
      </w:r>
      <w:r>
        <w:rPr>
          <w:rFonts w:ascii="Times New Roman" w:hAnsi="Times New Roman"/>
        </w:rPr>
        <w:t>Grand Juror E</w:t>
      </w:r>
      <w:r w:rsidRPr="00F57222">
        <w:rPr>
          <w:rFonts w:ascii="Times New Roman" w:hAnsi="Times New Roman"/>
        </w:rPr>
        <w:t xml:space="preserve">mployment </w:t>
      </w:r>
      <w:r>
        <w:rPr>
          <w:rFonts w:ascii="Times New Roman" w:hAnsi="Times New Roman"/>
        </w:rPr>
        <w:t>R</w:t>
      </w:r>
      <w:r w:rsidRPr="00F57222">
        <w:rPr>
          <w:rFonts w:ascii="Times New Roman" w:hAnsi="Times New Roman"/>
        </w:rPr>
        <w:t xml:space="preserve">ecusal </w:t>
      </w:r>
      <w:r>
        <w:rPr>
          <w:rFonts w:ascii="Times New Roman" w:hAnsi="Times New Roman"/>
        </w:rPr>
        <w:t xml:space="preserve">Report </w:t>
      </w:r>
    </w:p>
    <w:p w14:paraId="4291FFBC" w14:textId="77777777" w:rsidR="00827B76" w:rsidRPr="00F57222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Distribute the </w:t>
      </w:r>
      <w:r w:rsidRPr="00376FFA">
        <w:rPr>
          <w:rFonts w:ascii="Times New Roman" w:hAnsi="Times New Roman"/>
        </w:rPr>
        <w:t>Grand Jury Recusal Form for Bias or a Perceived Conflict of Interest</w:t>
      </w:r>
    </w:p>
    <w:p w14:paraId="760CAC5B" w14:textId="77777777" w:rsidR="00827B76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Provide parking passes, keys to the grand jury room, name plates and IDs</w:t>
      </w:r>
    </w:p>
    <w:p w14:paraId="5F3D0FD3" w14:textId="77777777" w:rsidR="00827B76" w:rsidRPr="000E6BAC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Have a</w:t>
      </w:r>
      <w:r w:rsidRPr="003A10FB">
        <w:rPr>
          <w:rFonts w:ascii="Times New Roman" w:hAnsi="Times New Roman"/>
        </w:rPr>
        <w:t>ll jurors and alternates</w:t>
      </w:r>
      <w:r>
        <w:rPr>
          <w:rFonts w:ascii="Times New Roman" w:hAnsi="Times New Roman"/>
          <w:b/>
        </w:rPr>
        <w:t xml:space="preserve"> a</w:t>
      </w:r>
      <w:r w:rsidRPr="000E6BAC">
        <w:rPr>
          <w:rFonts w:ascii="Times New Roman" w:hAnsi="Times New Roman"/>
          <w:b/>
        </w:rPr>
        <w:t>ttend</w:t>
      </w:r>
      <w:r w:rsidRPr="000E6BAC">
        <w:rPr>
          <w:rFonts w:ascii="Times New Roman" w:hAnsi="Times New Roman"/>
        </w:rPr>
        <w:t xml:space="preserve"> </w:t>
      </w:r>
      <w:proofErr w:type="spellStart"/>
      <w:r w:rsidRPr="0071697A">
        <w:rPr>
          <w:rFonts w:ascii="Times New Roman" w:hAnsi="Times New Roman"/>
          <w:b/>
          <w:bCs/>
        </w:rPr>
        <w:t>CGJA’s</w:t>
      </w:r>
      <w:proofErr w:type="spellEnd"/>
      <w:r w:rsidRPr="0071697A">
        <w:rPr>
          <w:rFonts w:ascii="Times New Roman" w:hAnsi="Times New Roman"/>
          <w:b/>
          <w:bCs/>
        </w:rPr>
        <w:t xml:space="preserve"> two-day training</w:t>
      </w:r>
      <w:r>
        <w:rPr>
          <w:rFonts w:ascii="Times New Roman" w:hAnsi="Times New Roman"/>
        </w:rPr>
        <w:t xml:space="preserve">; foreperson and pro </w:t>
      </w:r>
      <w:proofErr w:type="spellStart"/>
      <w:r>
        <w:rPr>
          <w:rFonts w:ascii="Times New Roman" w:hAnsi="Times New Roman"/>
        </w:rPr>
        <w:t>tem</w:t>
      </w:r>
      <w:proofErr w:type="spellEnd"/>
      <w:r>
        <w:rPr>
          <w:rFonts w:ascii="Times New Roman" w:hAnsi="Times New Roman"/>
        </w:rPr>
        <w:t xml:space="preserve"> should also attend </w:t>
      </w:r>
      <w:proofErr w:type="spellStart"/>
      <w:r>
        <w:rPr>
          <w:rFonts w:ascii="Times New Roman" w:hAnsi="Times New Roman"/>
        </w:rPr>
        <w:t>CGJA’s</w:t>
      </w:r>
      <w:proofErr w:type="spellEnd"/>
      <w:r>
        <w:rPr>
          <w:rFonts w:ascii="Times New Roman" w:hAnsi="Times New Roman"/>
        </w:rPr>
        <w:t xml:space="preserve"> Foreperson and Pro </w:t>
      </w:r>
      <w:proofErr w:type="spellStart"/>
      <w:r>
        <w:rPr>
          <w:rFonts w:ascii="Times New Roman" w:hAnsi="Times New Roman"/>
        </w:rPr>
        <w:t>Tem</w:t>
      </w:r>
      <w:proofErr w:type="spellEnd"/>
      <w:r>
        <w:rPr>
          <w:rFonts w:ascii="Times New Roman" w:hAnsi="Times New Roman"/>
        </w:rPr>
        <w:t xml:space="preserve"> Workshop</w:t>
      </w:r>
    </w:p>
    <w:p w14:paraId="4494F9BA" w14:textId="77777777" w:rsidR="00827B76" w:rsidRDefault="00827B76" w:rsidP="00827B76">
      <w:pPr>
        <w:tabs>
          <w:tab w:val="left" w:pos="0"/>
        </w:tabs>
        <w:spacing w:after="200"/>
        <w:ind w:left="1440" w:hanging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tab/>
      </w:r>
      <w:r w:rsidRPr="00BD409C">
        <w:rPr>
          <w:rFonts w:ascii="Times New Roman" w:hAnsi="Times New Roman"/>
          <w:b/>
        </w:rPr>
        <w:t>Hold plenary meetings</w:t>
      </w:r>
      <w:r>
        <w:rPr>
          <w:rFonts w:ascii="Times New Roman" w:hAnsi="Times New Roman"/>
        </w:rPr>
        <w:t xml:space="preserve"> </w:t>
      </w:r>
      <w:r w:rsidRPr="000E6BAC">
        <w:rPr>
          <w:rFonts w:ascii="Times New Roman" w:hAnsi="Times New Roman"/>
          <w:b/>
        </w:rPr>
        <w:t>to get organized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– </w:t>
      </w:r>
      <w:r w:rsidRPr="000E6BAC">
        <w:rPr>
          <w:rFonts w:ascii="Times New Roman" w:hAnsi="Times New Roman"/>
        </w:rPr>
        <w:t xml:space="preserve">set </w:t>
      </w:r>
      <w:r>
        <w:rPr>
          <w:rFonts w:ascii="Times New Roman" w:hAnsi="Times New Roman"/>
        </w:rPr>
        <w:t>the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frequency, </w:t>
      </w:r>
      <w:r w:rsidRPr="000E6BAC">
        <w:rPr>
          <w:rFonts w:ascii="Times New Roman" w:hAnsi="Times New Roman"/>
        </w:rPr>
        <w:t>day</w:t>
      </w:r>
      <w:r>
        <w:rPr>
          <w:rFonts w:ascii="Times New Roman" w:hAnsi="Times New Roman"/>
        </w:rPr>
        <w:t>,</w:t>
      </w:r>
      <w:r w:rsidRPr="000E6BAC">
        <w:rPr>
          <w:rFonts w:ascii="Times New Roman" w:hAnsi="Times New Roman"/>
        </w:rPr>
        <w:t xml:space="preserve"> and time for regular plenary meetings </w:t>
      </w:r>
    </w:p>
    <w:p w14:paraId="223D39E0" w14:textId="77777777" w:rsidR="00827B76" w:rsidRDefault="00827B76" w:rsidP="00827B76">
      <w:pPr>
        <w:tabs>
          <w:tab w:val="left" w:pos="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Conduct icebreaker activities</w:t>
      </w:r>
    </w:p>
    <w:p w14:paraId="21E21008" w14:textId="77777777" w:rsidR="00827B76" w:rsidRDefault="00827B76" w:rsidP="00827B76">
      <w:pPr>
        <w:tabs>
          <w:tab w:val="left" w:pos="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Discuss this Timeline of Activities with the jury and modify it as appropriate; review it at plenary meetings</w:t>
      </w:r>
    </w:p>
    <w:p w14:paraId="788DCB95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 a </w:t>
      </w:r>
      <w:r w:rsidRPr="00C26B5D">
        <w:rPr>
          <w:rFonts w:ascii="Times New Roman" w:hAnsi="Times New Roman"/>
          <w:b/>
        </w:rPr>
        <w:t>calendar</w:t>
      </w:r>
      <w:r>
        <w:rPr>
          <w:rFonts w:ascii="Times New Roman" w:hAnsi="Times New Roman"/>
        </w:rPr>
        <w:t xml:space="preserve"> to use for plenary and committee meetings, interviews, and other activities such as site visits</w:t>
      </w:r>
    </w:p>
    <w:p w14:paraId="72C81AAC" w14:textId="77777777" w:rsidR="00827B76" w:rsidRDefault="00827B76" w:rsidP="00827B76">
      <w:pPr>
        <w:tabs>
          <w:tab w:val="left" w:pos="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 </w:t>
      </w:r>
    </w:p>
    <w:p w14:paraId="01B428F5" w14:textId="77777777" w:rsidR="00827B76" w:rsidRDefault="00827B76" w:rsidP="00827B76">
      <w:pPr>
        <w:tabs>
          <w:tab w:val="left" w:pos="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Using the officer/committee interest forms, foreperson </w:t>
      </w:r>
      <w:r w:rsidRPr="00D763B2">
        <w:rPr>
          <w:rFonts w:ascii="Times New Roman" w:hAnsi="Times New Roman"/>
          <w:b/>
        </w:rPr>
        <w:t>nominates officers</w:t>
      </w:r>
      <w:r>
        <w:rPr>
          <w:rFonts w:ascii="Times New Roman" w:hAnsi="Times New Roman"/>
        </w:rPr>
        <w:t xml:space="preserve"> and </w:t>
      </w:r>
      <w:r w:rsidRPr="00D763B2">
        <w:rPr>
          <w:rFonts w:ascii="Times New Roman" w:hAnsi="Times New Roman"/>
          <w:b/>
        </w:rPr>
        <w:t>makes tentative committee assignments</w:t>
      </w:r>
      <w:r>
        <w:rPr>
          <w:rFonts w:ascii="Times New Roman" w:hAnsi="Times New Roman"/>
        </w:rPr>
        <w:t xml:space="preserve"> and submits them to the jury for consideration</w:t>
      </w:r>
    </w:p>
    <w:p w14:paraId="7793E4D7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Select </w:t>
      </w:r>
      <w:r w:rsidRPr="00206D70">
        <w:rPr>
          <w:rFonts w:ascii="Times New Roman" w:hAnsi="Times New Roman"/>
          <w:b/>
        </w:rPr>
        <w:t>committee chairs</w:t>
      </w:r>
      <w:r>
        <w:rPr>
          <w:rFonts w:ascii="Times New Roman" w:hAnsi="Times New Roman"/>
          <w:b/>
        </w:rPr>
        <w:t xml:space="preserve"> (</w:t>
      </w:r>
      <w:r w:rsidRPr="00BD409C">
        <w:rPr>
          <w:rFonts w:ascii="Times New Roman" w:hAnsi="Times New Roman"/>
        </w:rPr>
        <w:t>or temporary chairs)</w:t>
      </w:r>
    </w:p>
    <w:p w14:paraId="7FBF01E4" w14:textId="77777777" w:rsidR="00827B76" w:rsidRPr="000E6BAC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Committees begin to meet; they </w:t>
      </w:r>
      <w:r w:rsidRPr="000E6BAC">
        <w:rPr>
          <w:rFonts w:ascii="Times New Roman" w:hAnsi="Times New Roman"/>
        </w:rPr>
        <w:t xml:space="preserve">set </w:t>
      </w:r>
      <w:r>
        <w:rPr>
          <w:rFonts w:ascii="Times New Roman" w:hAnsi="Times New Roman"/>
        </w:rPr>
        <w:t>the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frequency, </w:t>
      </w:r>
      <w:r w:rsidRPr="000E6BAC">
        <w:rPr>
          <w:rFonts w:ascii="Times New Roman" w:hAnsi="Times New Roman"/>
        </w:rPr>
        <w:t>day</w:t>
      </w:r>
      <w:r>
        <w:rPr>
          <w:rFonts w:ascii="Times New Roman" w:hAnsi="Times New Roman"/>
        </w:rPr>
        <w:t>,</w:t>
      </w:r>
      <w:r w:rsidRPr="000E6BAC">
        <w:rPr>
          <w:rFonts w:ascii="Times New Roman" w:hAnsi="Times New Roman"/>
        </w:rPr>
        <w:t xml:space="preserve"> and time for </w:t>
      </w:r>
      <w:r>
        <w:rPr>
          <w:rFonts w:ascii="Times New Roman" w:hAnsi="Times New Roman"/>
        </w:rPr>
        <w:t>committee</w:t>
      </w:r>
      <w:r w:rsidRPr="000E6BAC">
        <w:rPr>
          <w:rFonts w:ascii="Times New Roman" w:hAnsi="Times New Roman"/>
        </w:rPr>
        <w:t xml:space="preserve"> meetings </w:t>
      </w:r>
    </w:p>
    <w:p w14:paraId="5DB88D6C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t xml:space="preserve">Assess jurors’ computer skills </w:t>
      </w:r>
      <w:r>
        <w:rPr>
          <w:rFonts w:ascii="Times New Roman" w:hAnsi="Times New Roman"/>
        </w:rPr>
        <w:t xml:space="preserve">and arrange for mentoring by a </w:t>
      </w:r>
      <w:r w:rsidRPr="000E6BAC">
        <w:rPr>
          <w:rFonts w:ascii="Times New Roman" w:hAnsi="Times New Roman"/>
        </w:rPr>
        <w:t>computer-savvy juror</w:t>
      </w:r>
      <w:r>
        <w:rPr>
          <w:rFonts w:ascii="Times New Roman" w:hAnsi="Times New Roman"/>
        </w:rPr>
        <w:t xml:space="preserve"> or county IT person</w:t>
      </w:r>
      <w:r w:rsidRPr="000E6BAC">
        <w:rPr>
          <w:rFonts w:ascii="Times New Roman" w:hAnsi="Times New Roman"/>
        </w:rPr>
        <w:t>, if needed</w:t>
      </w:r>
    </w:p>
    <w:p w14:paraId="0C166358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Foreperson, pro </w:t>
      </w:r>
      <w:proofErr w:type="spellStart"/>
      <w:r>
        <w:rPr>
          <w:rFonts w:ascii="Times New Roman" w:hAnsi="Times New Roman"/>
        </w:rPr>
        <w:t>tem</w:t>
      </w:r>
      <w:proofErr w:type="spellEnd"/>
      <w:r>
        <w:rPr>
          <w:rFonts w:ascii="Times New Roman" w:hAnsi="Times New Roman"/>
        </w:rPr>
        <w:t xml:space="preserve">, and any finance officer meet with the county budget representative to discuss the budget </w:t>
      </w:r>
    </w:p>
    <w:p w14:paraId="51EDEB27" w14:textId="77777777" w:rsidR="00827B76" w:rsidRDefault="00827B76" w:rsidP="00827B76">
      <w:pPr>
        <w:tabs>
          <w:tab w:val="left" w:pos="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 with the jury its </w:t>
      </w:r>
      <w:r w:rsidRPr="00206D70">
        <w:rPr>
          <w:rFonts w:ascii="Times New Roman" w:hAnsi="Times New Roman"/>
          <w:b/>
        </w:rPr>
        <w:t>budget</w:t>
      </w:r>
      <w:r>
        <w:rPr>
          <w:rFonts w:ascii="Times New Roman" w:hAnsi="Times New Roman"/>
        </w:rPr>
        <w:t xml:space="preserve"> and the county’s expense reimbursement procedures, including jurors’ claims for per diem and mileage</w:t>
      </w:r>
    </w:p>
    <w:p w14:paraId="2F631C3F" w14:textId="77777777" w:rsidR="00827B76" w:rsidRDefault="00827B76" w:rsidP="00827B76">
      <w:pPr>
        <w:tabs>
          <w:tab w:val="left" w:pos="2880"/>
          <w:tab w:val="left" w:pos="3060"/>
        </w:tabs>
        <w:spacing w:after="200"/>
        <w:ind w:left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t xml:space="preserve">Have all jurors complete </w:t>
      </w:r>
      <w:r>
        <w:rPr>
          <w:rFonts w:ascii="Times New Roman" w:hAnsi="Times New Roman"/>
        </w:rPr>
        <w:t xml:space="preserve">a </w:t>
      </w:r>
      <w:r w:rsidRPr="00206D70">
        <w:rPr>
          <w:rFonts w:ascii="Times New Roman" w:hAnsi="Times New Roman"/>
          <w:b/>
        </w:rPr>
        <w:t>Form 700</w:t>
      </w:r>
      <w:r>
        <w:rPr>
          <w:rFonts w:ascii="Times New Roman" w:hAnsi="Times New Roman"/>
        </w:rPr>
        <w:t xml:space="preserve"> and </w:t>
      </w:r>
      <w:r w:rsidRPr="00150A37">
        <w:rPr>
          <w:rFonts w:ascii="Times New Roman" w:hAnsi="Times New Roman"/>
          <w:b/>
          <w:bCs/>
        </w:rPr>
        <w:t>W-9</w:t>
      </w:r>
    </w:p>
    <w:p w14:paraId="083F7801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 and establish </w:t>
      </w:r>
      <w:r>
        <w:rPr>
          <w:rFonts w:ascii="Times New Roman" w:hAnsi="Times New Roman"/>
          <w:b/>
        </w:rPr>
        <w:t>goals and</w:t>
      </w:r>
      <w:r w:rsidRPr="000E6BAC">
        <w:rPr>
          <w:rFonts w:ascii="Times New Roman" w:hAnsi="Times New Roman"/>
          <w:b/>
        </w:rPr>
        <w:t xml:space="preserve"> expectations </w:t>
      </w:r>
      <w:r>
        <w:rPr>
          <w:rFonts w:ascii="Times New Roman" w:hAnsi="Times New Roman"/>
        </w:rPr>
        <w:t>for the year</w:t>
      </w:r>
    </w:p>
    <w:p w14:paraId="05EB6D0C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Conduct team-building exercises and social activities</w:t>
      </w:r>
    </w:p>
    <w:p w14:paraId="33C31F0E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0E6BAC">
        <w:rPr>
          <w:rFonts w:ascii="Times New Roman" w:hAnsi="Times New Roman"/>
        </w:rPr>
        <w:t>iscuss</w:t>
      </w:r>
      <w:r w:rsidRPr="000E6BAC">
        <w:rPr>
          <w:rFonts w:ascii="Times New Roman" w:hAnsi="Times New Roman"/>
          <w:b/>
        </w:rPr>
        <w:t xml:space="preserve"> confidentiality</w:t>
      </w:r>
      <w:r>
        <w:rPr>
          <w:rFonts w:ascii="Times New Roman" w:hAnsi="Times New Roman"/>
          <w:b/>
        </w:rPr>
        <w:t>, ethics,</w:t>
      </w:r>
      <w:r w:rsidRPr="000E6BAC">
        <w:rPr>
          <w:rFonts w:ascii="Times New Roman" w:hAnsi="Times New Roman"/>
          <w:b/>
        </w:rPr>
        <w:t xml:space="preserve"> collegiality</w:t>
      </w:r>
      <w:r>
        <w:rPr>
          <w:rFonts w:ascii="Times New Roman" w:hAnsi="Times New Roman"/>
          <w:b/>
        </w:rPr>
        <w:t xml:space="preserve">, </w:t>
      </w:r>
      <w:r w:rsidRPr="000E7183">
        <w:rPr>
          <w:rFonts w:ascii="Times New Roman" w:hAnsi="Times New Roman"/>
        </w:rPr>
        <w:t xml:space="preserve">and </w:t>
      </w:r>
      <w:r w:rsidRPr="004E6456">
        <w:rPr>
          <w:rFonts w:ascii="Times New Roman" w:hAnsi="Times New Roman"/>
          <w:b/>
        </w:rPr>
        <w:t>juror conflicts</w:t>
      </w:r>
      <w:r>
        <w:rPr>
          <w:rFonts w:ascii="Times New Roman" w:hAnsi="Times New Roman"/>
          <w:b/>
        </w:rPr>
        <w:t xml:space="preserve"> </w:t>
      </w:r>
      <w:r w:rsidRPr="000E7183">
        <w:rPr>
          <w:rFonts w:ascii="Times New Roman" w:hAnsi="Times New Roman"/>
          <w:b/>
        </w:rPr>
        <w:t>and</w:t>
      </w:r>
      <w:r w:rsidRPr="004E6456">
        <w:rPr>
          <w:rFonts w:ascii="Times New Roman" w:hAnsi="Times New Roman"/>
        </w:rPr>
        <w:t xml:space="preserve"> </w:t>
      </w:r>
      <w:r w:rsidRPr="004E6456">
        <w:rPr>
          <w:rFonts w:ascii="Times New Roman" w:hAnsi="Times New Roman"/>
          <w:b/>
        </w:rPr>
        <w:t>recusals</w:t>
      </w:r>
      <w:r w:rsidRPr="00942C40">
        <w:rPr>
          <w:rFonts w:ascii="Times New Roman" w:hAnsi="Times New Roman"/>
        </w:rPr>
        <w:t xml:space="preserve"> </w:t>
      </w:r>
    </w:p>
    <w:p w14:paraId="5F8B30AE" w14:textId="77777777" w:rsidR="00827B76" w:rsidRPr="004E645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 w:rsidRPr="00F57222">
        <w:rPr>
          <w:rFonts w:ascii="Times New Roman" w:hAnsi="Times New Roman"/>
        </w:rPr>
        <w:t>Have the jury</w:t>
      </w:r>
      <w:r>
        <w:rPr>
          <w:rFonts w:ascii="Times New Roman" w:hAnsi="Times New Roman"/>
          <w:b/>
        </w:rPr>
        <w:t xml:space="preserve"> review and evaluate the reports </w:t>
      </w:r>
      <w:r w:rsidRPr="003069F2">
        <w:rPr>
          <w:rFonts w:ascii="Times New Roman" w:hAnsi="Times New Roman"/>
        </w:rPr>
        <w:t>of the prior grand jury</w:t>
      </w:r>
      <w:r>
        <w:rPr>
          <w:rFonts w:ascii="Times New Roman" w:hAnsi="Times New Roman"/>
        </w:rPr>
        <w:t xml:space="preserve"> and the responses to them as they are received</w:t>
      </w:r>
    </w:p>
    <w:p w14:paraId="79D75FD2" w14:textId="77777777" w:rsidR="00827B76" w:rsidRPr="000E6BAC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Months 2-4</w:t>
      </w:r>
      <w:r w:rsidRPr="000E6B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Conduct recurring reviews of individual chapters of the </w:t>
      </w:r>
      <w:proofErr w:type="spellStart"/>
      <w:r>
        <w:rPr>
          <w:rFonts w:ascii="Times New Roman" w:hAnsi="Times New Roman"/>
        </w:rPr>
        <w:t>CGJA</w:t>
      </w:r>
      <w:proofErr w:type="spellEnd"/>
      <w:r>
        <w:rPr>
          <w:rFonts w:ascii="Times New Roman" w:hAnsi="Times New Roman"/>
        </w:rPr>
        <w:t xml:space="preserve"> Training and Reference Manual; arrange for computer skills training if needed</w:t>
      </w:r>
    </w:p>
    <w:p w14:paraId="5683E89C" w14:textId="77777777" w:rsidR="00827B76" w:rsidRDefault="00827B76" w:rsidP="00827B76">
      <w:pPr>
        <w:tabs>
          <w:tab w:val="left" w:pos="3060"/>
        </w:tabs>
        <w:spacing w:after="200"/>
        <w:ind w:left="1440"/>
        <w:rPr>
          <w:rFonts w:ascii="Times New Roman" w:hAnsi="Times New Roman"/>
        </w:rPr>
      </w:pPr>
      <w:r w:rsidRPr="006C14AC">
        <w:rPr>
          <w:rFonts w:ascii="Times New Roman" w:hAnsi="Times New Roman"/>
          <w:b/>
        </w:rPr>
        <w:t>Review</w:t>
      </w:r>
      <w:r>
        <w:rPr>
          <w:rFonts w:ascii="Times New Roman" w:hAnsi="Times New Roman"/>
        </w:rPr>
        <w:t xml:space="preserve"> any evidentiary materials </w:t>
      </w:r>
      <w:r w:rsidRPr="006C14AC">
        <w:rPr>
          <w:rFonts w:ascii="Times New Roman" w:hAnsi="Times New Roman"/>
          <w:b/>
        </w:rPr>
        <w:t>passed forward</w:t>
      </w:r>
      <w:r>
        <w:rPr>
          <w:rFonts w:ascii="Times New Roman" w:hAnsi="Times New Roman"/>
        </w:rPr>
        <w:t xml:space="preserve"> from the prior jury and consider assigning them to an investigation committee for initial research</w:t>
      </w:r>
      <w:r w:rsidRPr="000E6BAC">
        <w:rPr>
          <w:rFonts w:ascii="Times New Roman" w:hAnsi="Times New Roman"/>
        </w:rPr>
        <w:tab/>
      </w:r>
    </w:p>
    <w:p w14:paraId="1D7F831D" w14:textId="77777777" w:rsidR="00827B76" w:rsidRPr="000E6BAC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Investigation c</w:t>
      </w:r>
      <w:r w:rsidRPr="004F6BFF">
        <w:rPr>
          <w:rFonts w:ascii="Times New Roman" w:hAnsi="Times New Roman"/>
          <w:b/>
        </w:rPr>
        <w:t>ommittees</w:t>
      </w:r>
      <w:r w:rsidRPr="000E6BAC">
        <w:rPr>
          <w:rFonts w:ascii="Times New Roman" w:hAnsi="Times New Roman"/>
        </w:rPr>
        <w:t xml:space="preserve"> discuss </w:t>
      </w:r>
      <w:r w:rsidRPr="000E6BAC">
        <w:rPr>
          <w:rFonts w:ascii="Times New Roman" w:hAnsi="Times New Roman"/>
          <w:b/>
        </w:rPr>
        <w:t>topics of interest</w:t>
      </w:r>
      <w:r>
        <w:rPr>
          <w:rFonts w:ascii="Times New Roman" w:hAnsi="Times New Roman"/>
        </w:rPr>
        <w:t xml:space="preserve"> (</w:t>
      </w:r>
      <w:r w:rsidRPr="000E6BAC">
        <w:rPr>
          <w:rFonts w:ascii="Times New Roman" w:hAnsi="Times New Roman"/>
        </w:rPr>
        <w:t xml:space="preserve">including </w:t>
      </w:r>
      <w:r>
        <w:rPr>
          <w:rFonts w:ascii="Times New Roman" w:hAnsi="Times New Roman"/>
        </w:rPr>
        <w:t>those contained in complaints)</w:t>
      </w:r>
      <w:r w:rsidRPr="000E6BA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research</w:t>
      </w:r>
      <w:r w:rsidRPr="000E6BAC">
        <w:rPr>
          <w:rFonts w:ascii="Times New Roman" w:hAnsi="Times New Roman"/>
        </w:rPr>
        <w:t xml:space="preserve"> the topic</w:t>
      </w:r>
      <w:r>
        <w:rPr>
          <w:rFonts w:ascii="Times New Roman" w:hAnsi="Times New Roman"/>
        </w:rPr>
        <w:t>s</w:t>
      </w:r>
      <w:r w:rsidRPr="000E6BA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prioritize them, </w:t>
      </w:r>
      <w:r w:rsidRPr="000E6BAC">
        <w:rPr>
          <w:rFonts w:ascii="Times New Roman" w:hAnsi="Times New Roman"/>
        </w:rPr>
        <w:t xml:space="preserve">and then decide which ones to </w:t>
      </w:r>
      <w:r>
        <w:rPr>
          <w:rFonts w:ascii="Times New Roman" w:hAnsi="Times New Roman"/>
        </w:rPr>
        <w:t>p</w:t>
      </w:r>
      <w:r w:rsidRPr="000E6BAC">
        <w:rPr>
          <w:rFonts w:ascii="Times New Roman" w:hAnsi="Times New Roman"/>
        </w:rPr>
        <w:t>ropose</w:t>
      </w:r>
      <w:r>
        <w:rPr>
          <w:rFonts w:ascii="Times New Roman" w:hAnsi="Times New Roman"/>
        </w:rPr>
        <w:t xml:space="preserve"> </w:t>
      </w:r>
      <w:r w:rsidRPr="000E6BAC">
        <w:rPr>
          <w:rFonts w:ascii="Times New Roman" w:hAnsi="Times New Roman"/>
        </w:rPr>
        <w:t>to the full jury for investigation</w:t>
      </w:r>
    </w:p>
    <w:p w14:paraId="3FD5AC3A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E6BAC">
        <w:rPr>
          <w:rFonts w:ascii="Times New Roman" w:hAnsi="Times New Roman"/>
        </w:rPr>
        <w:t>ommittee</w:t>
      </w:r>
      <w:r>
        <w:rPr>
          <w:rFonts w:ascii="Times New Roman" w:hAnsi="Times New Roman"/>
        </w:rPr>
        <w:t>s</w:t>
      </w:r>
      <w:r w:rsidRPr="000E6BAC">
        <w:rPr>
          <w:rFonts w:ascii="Times New Roman" w:hAnsi="Times New Roman"/>
        </w:rPr>
        <w:t xml:space="preserve"> prepare</w:t>
      </w:r>
      <w:r>
        <w:rPr>
          <w:rFonts w:ascii="Times New Roman" w:hAnsi="Times New Roman"/>
        </w:rPr>
        <w:t xml:space="preserve"> and submit</w:t>
      </w:r>
      <w:r w:rsidRPr="000E6BAC">
        <w:rPr>
          <w:rFonts w:ascii="Times New Roman" w:hAnsi="Times New Roman"/>
        </w:rPr>
        <w:t xml:space="preserve"> </w:t>
      </w:r>
      <w:r w:rsidRPr="009F657D">
        <w:rPr>
          <w:rFonts w:ascii="Times New Roman" w:hAnsi="Times New Roman"/>
          <w:b/>
        </w:rPr>
        <w:t xml:space="preserve">proposals for investigation </w:t>
      </w:r>
      <w:r>
        <w:rPr>
          <w:rFonts w:ascii="Times New Roman" w:hAnsi="Times New Roman"/>
        </w:rPr>
        <w:t>to the full jury for approval; the f</w:t>
      </w:r>
      <w:r w:rsidRPr="000E6BAC">
        <w:rPr>
          <w:rFonts w:ascii="Times New Roman" w:hAnsi="Times New Roman"/>
        </w:rPr>
        <w:t xml:space="preserve">ull jury </w:t>
      </w:r>
      <w:r>
        <w:rPr>
          <w:rFonts w:ascii="Times New Roman" w:hAnsi="Times New Roman"/>
        </w:rPr>
        <w:t xml:space="preserve">must </w:t>
      </w:r>
      <w:r w:rsidRPr="000E6BAC">
        <w:rPr>
          <w:rFonts w:ascii="Times New Roman" w:hAnsi="Times New Roman"/>
        </w:rPr>
        <w:t>approve</w:t>
      </w:r>
      <w:r>
        <w:rPr>
          <w:rFonts w:ascii="Times New Roman" w:hAnsi="Times New Roman"/>
        </w:rPr>
        <w:t xml:space="preserve"> each</w:t>
      </w:r>
      <w:r w:rsidRPr="000E6BAC">
        <w:rPr>
          <w:rFonts w:ascii="Times New Roman" w:hAnsi="Times New Roman"/>
        </w:rPr>
        <w:t xml:space="preserve"> investigation </w:t>
      </w:r>
      <w:r>
        <w:rPr>
          <w:rFonts w:ascii="Times New Roman" w:hAnsi="Times New Roman"/>
        </w:rPr>
        <w:t>by</w:t>
      </w:r>
      <w:r w:rsidRPr="000E6BAC">
        <w:rPr>
          <w:rFonts w:ascii="Times New Roman" w:hAnsi="Times New Roman"/>
        </w:rPr>
        <w:t xml:space="preserve"> a supermajority vote</w:t>
      </w:r>
      <w:r>
        <w:rPr>
          <w:rFonts w:ascii="Times New Roman" w:hAnsi="Times New Roman"/>
        </w:rPr>
        <w:t xml:space="preserve"> </w:t>
      </w:r>
      <w:r w:rsidRPr="00D71EA1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see </w:t>
      </w:r>
      <w:r w:rsidRPr="00D71EA1">
        <w:rPr>
          <w:rFonts w:ascii="Times New Roman" w:hAnsi="Times New Roman"/>
          <w:bCs/>
        </w:rPr>
        <w:t xml:space="preserve">sample </w:t>
      </w:r>
      <w:r>
        <w:rPr>
          <w:rFonts w:ascii="Times New Roman" w:hAnsi="Times New Roman"/>
          <w:bCs/>
        </w:rPr>
        <w:t xml:space="preserve">topic proposal </w:t>
      </w:r>
      <w:r w:rsidRPr="00D71EA1">
        <w:rPr>
          <w:rFonts w:ascii="Times New Roman" w:hAnsi="Times New Roman"/>
          <w:bCs/>
        </w:rPr>
        <w:t xml:space="preserve">form on the </w:t>
      </w:r>
      <w:proofErr w:type="spellStart"/>
      <w:r w:rsidRPr="00D71EA1">
        <w:rPr>
          <w:rFonts w:ascii="Times New Roman" w:hAnsi="Times New Roman"/>
          <w:bCs/>
        </w:rPr>
        <w:t>CGJA</w:t>
      </w:r>
      <w:proofErr w:type="spellEnd"/>
      <w:r w:rsidRPr="00D71EA1">
        <w:rPr>
          <w:rFonts w:ascii="Times New Roman" w:hAnsi="Times New Roman"/>
          <w:bCs/>
        </w:rPr>
        <w:t xml:space="preserve"> website</w:t>
      </w:r>
      <w:r>
        <w:rPr>
          <w:rFonts w:ascii="Times New Roman" w:hAnsi="Times New Roman"/>
          <w:bCs/>
        </w:rPr>
        <w:t xml:space="preserve"> under Jury Resources</w:t>
      </w:r>
      <w:r w:rsidRPr="00D71EA1">
        <w:rPr>
          <w:rFonts w:ascii="Times New Roman" w:hAnsi="Times New Roman"/>
          <w:bCs/>
        </w:rPr>
        <w:t>)</w:t>
      </w:r>
    </w:p>
    <w:p w14:paraId="033D0BDC" w14:textId="77777777" w:rsidR="00827B76" w:rsidRPr="000E6BAC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 w:rsidRPr="00C26B5D">
        <w:rPr>
          <w:rFonts w:ascii="Times New Roman" w:hAnsi="Times New Roman"/>
          <w:b/>
        </w:rPr>
        <w:t>Confer with legal advisor</w:t>
      </w:r>
      <w:r>
        <w:rPr>
          <w:rFonts w:ascii="Times New Roman" w:hAnsi="Times New Roman"/>
        </w:rPr>
        <w:t xml:space="preserve"> regarding jurisdiction or other legal issues as each topic is first considered</w:t>
      </w:r>
    </w:p>
    <w:p w14:paraId="57FCA1C8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 w:rsidRPr="009013FE">
        <w:rPr>
          <w:rFonts w:ascii="Times New Roman" w:hAnsi="Times New Roman"/>
        </w:rPr>
        <w:t xml:space="preserve">Establish a </w:t>
      </w:r>
      <w:r w:rsidRPr="009013FE">
        <w:rPr>
          <w:rFonts w:ascii="Times New Roman" w:hAnsi="Times New Roman"/>
          <w:b/>
        </w:rPr>
        <w:t>master timeline</w:t>
      </w:r>
      <w:r>
        <w:rPr>
          <w:rFonts w:ascii="Times New Roman" w:hAnsi="Times New Roman"/>
        </w:rPr>
        <w:t xml:space="preserve"> for all</w:t>
      </w:r>
      <w:r w:rsidRPr="009013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inquiries, </w:t>
      </w:r>
      <w:r w:rsidRPr="009013FE">
        <w:rPr>
          <w:rFonts w:ascii="Times New Roman" w:hAnsi="Times New Roman"/>
        </w:rPr>
        <w:t>investigation</w:t>
      </w:r>
      <w:r>
        <w:rPr>
          <w:rFonts w:ascii="Times New Roman" w:hAnsi="Times New Roman"/>
        </w:rPr>
        <w:t>s,</w:t>
      </w:r>
      <w:r w:rsidRPr="009013FE">
        <w:rPr>
          <w:rFonts w:ascii="Times New Roman" w:hAnsi="Times New Roman"/>
        </w:rPr>
        <w:t xml:space="preserve"> and report</w:t>
      </w:r>
      <w:r>
        <w:rPr>
          <w:rFonts w:ascii="Times New Roman" w:hAnsi="Times New Roman"/>
        </w:rPr>
        <w:t>s</w:t>
      </w:r>
    </w:p>
    <w:p w14:paraId="11D74B9B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Investigation committees develop a project management plan for each investigation and share it during plenary sessions</w:t>
      </w:r>
    </w:p>
    <w:p w14:paraId="0B7C2A8A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Investigation</w:t>
      </w:r>
      <w:r w:rsidRPr="00902D9E">
        <w:rPr>
          <w:rFonts w:ascii="Times New Roman" w:hAnsi="Times New Roman"/>
        </w:rPr>
        <w:t xml:space="preserve"> committees</w:t>
      </w:r>
      <w:r>
        <w:rPr>
          <w:rFonts w:ascii="Times New Roman" w:hAnsi="Times New Roman"/>
          <w:b/>
        </w:rPr>
        <w:t xml:space="preserve"> begin i</w:t>
      </w:r>
      <w:r w:rsidRPr="000E6BAC">
        <w:rPr>
          <w:rFonts w:ascii="Times New Roman" w:hAnsi="Times New Roman"/>
          <w:b/>
        </w:rPr>
        <w:t>nvestigati</w:t>
      </w:r>
      <w:r>
        <w:rPr>
          <w:rFonts w:ascii="Times New Roman" w:hAnsi="Times New Roman"/>
          <w:b/>
        </w:rPr>
        <w:t>ons</w:t>
      </w:r>
      <w:r w:rsidRPr="000E6BAC">
        <w:rPr>
          <w:rFonts w:ascii="Times New Roman" w:hAnsi="Times New Roman"/>
        </w:rPr>
        <w:t xml:space="preserve"> (research, </w:t>
      </w:r>
      <w:r>
        <w:rPr>
          <w:rFonts w:ascii="Times New Roman" w:hAnsi="Times New Roman"/>
        </w:rPr>
        <w:t xml:space="preserve">observations, inspections, and </w:t>
      </w:r>
      <w:r w:rsidRPr="000E6BAC">
        <w:rPr>
          <w:rFonts w:ascii="Times New Roman" w:hAnsi="Times New Roman"/>
        </w:rPr>
        <w:t>interviews)</w:t>
      </w:r>
      <w:r>
        <w:rPr>
          <w:rFonts w:ascii="Times New Roman" w:hAnsi="Times New Roman"/>
        </w:rPr>
        <w:t xml:space="preserve"> and inquiries (often just a facility tour; no report) and </w:t>
      </w:r>
      <w:r w:rsidRPr="009013FE">
        <w:rPr>
          <w:rFonts w:ascii="Times New Roman" w:hAnsi="Times New Roman"/>
          <w:b/>
        </w:rPr>
        <w:t xml:space="preserve">report regularly to the </w:t>
      </w:r>
      <w:r>
        <w:rPr>
          <w:rFonts w:ascii="Times New Roman" w:hAnsi="Times New Roman"/>
          <w:b/>
        </w:rPr>
        <w:t xml:space="preserve">full panel </w:t>
      </w:r>
      <w:r w:rsidRPr="00544C81">
        <w:rPr>
          <w:rFonts w:ascii="Times New Roman" w:hAnsi="Times New Roman"/>
          <w:bCs/>
        </w:rPr>
        <w:t>on</w:t>
      </w:r>
      <w:r>
        <w:rPr>
          <w:rFonts w:ascii="Times New Roman" w:hAnsi="Times New Roman"/>
        </w:rPr>
        <w:t xml:space="preserve"> progress</w:t>
      </w:r>
    </w:p>
    <w:p w14:paraId="3578B092" w14:textId="77777777" w:rsidR="00827B76" w:rsidRPr="000E6BAC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Consider scheduling</w:t>
      </w:r>
      <w:r w:rsidRPr="000E6BAC">
        <w:rPr>
          <w:rFonts w:ascii="Times New Roman" w:hAnsi="Times New Roman"/>
        </w:rPr>
        <w:t xml:space="preserve"> </w:t>
      </w:r>
      <w:r w:rsidRPr="000E6BAC">
        <w:rPr>
          <w:rFonts w:ascii="Times New Roman" w:hAnsi="Times New Roman"/>
          <w:b/>
        </w:rPr>
        <w:t>tours</w:t>
      </w:r>
      <w:r>
        <w:rPr>
          <w:rFonts w:ascii="Times New Roman" w:hAnsi="Times New Roman"/>
        </w:rPr>
        <w:t xml:space="preserve"> of local </w:t>
      </w:r>
      <w:r w:rsidRPr="000E6BAC">
        <w:rPr>
          <w:rFonts w:ascii="Times New Roman" w:hAnsi="Times New Roman"/>
        </w:rPr>
        <w:t>jails</w:t>
      </w:r>
      <w:r>
        <w:rPr>
          <w:rFonts w:ascii="Times New Roman" w:hAnsi="Times New Roman"/>
        </w:rPr>
        <w:t xml:space="preserve"> and, if the jury’s legal advisor determines that the jury has jurisdiction, of state prisons and conservation camps </w:t>
      </w:r>
      <w:r w:rsidRPr="000E6BAC">
        <w:rPr>
          <w:rFonts w:ascii="Times New Roman" w:hAnsi="Times New Roman"/>
        </w:rPr>
        <w:t xml:space="preserve"> </w:t>
      </w:r>
    </w:p>
    <w:p w14:paraId="721AB2F8" w14:textId="77777777" w:rsidR="00827B76" w:rsidRPr="000E6BAC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Investigation c</w:t>
      </w:r>
      <w:r w:rsidRPr="000E6BAC">
        <w:rPr>
          <w:rFonts w:ascii="Times New Roman" w:hAnsi="Times New Roman"/>
        </w:rPr>
        <w:t>ommittee</w:t>
      </w:r>
      <w:r>
        <w:rPr>
          <w:rFonts w:ascii="Times New Roman" w:hAnsi="Times New Roman"/>
        </w:rPr>
        <w:t>s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0E6BAC">
        <w:rPr>
          <w:rFonts w:ascii="Times New Roman" w:hAnsi="Times New Roman"/>
        </w:rPr>
        <w:t>meet with</w:t>
      </w:r>
      <w:r>
        <w:rPr>
          <w:rFonts w:ascii="Times New Roman" w:hAnsi="Times New Roman"/>
        </w:rPr>
        <w:t>” (interview)</w:t>
      </w:r>
      <w:r w:rsidRPr="000E6BAC">
        <w:rPr>
          <w:rFonts w:ascii="Times New Roman" w:hAnsi="Times New Roman"/>
        </w:rPr>
        <w:t xml:space="preserve"> the subject of each report, unless excused by</w:t>
      </w:r>
      <w:r>
        <w:rPr>
          <w:rFonts w:ascii="Times New Roman" w:hAnsi="Times New Roman"/>
        </w:rPr>
        <w:t xml:space="preserve"> </w:t>
      </w:r>
      <w:r w:rsidRPr="000E6BAC">
        <w:rPr>
          <w:rFonts w:ascii="Times New Roman" w:hAnsi="Times New Roman"/>
        </w:rPr>
        <w:t>the court</w:t>
      </w:r>
      <w:r>
        <w:rPr>
          <w:rFonts w:ascii="Times New Roman" w:hAnsi="Times New Roman"/>
        </w:rPr>
        <w:t xml:space="preserve"> on a finding of detriment</w:t>
      </w:r>
    </w:p>
    <w:p w14:paraId="0550BD72" w14:textId="77777777" w:rsidR="00827B76" w:rsidRDefault="00827B76" w:rsidP="00827B76">
      <w:pPr>
        <w:tabs>
          <w:tab w:val="left" w:pos="2880"/>
          <w:tab w:val="left" w:pos="3060"/>
        </w:tabs>
        <w:spacing w:after="200"/>
        <w:ind w:left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t xml:space="preserve">Foreperson solicits </w:t>
      </w:r>
      <w:r>
        <w:rPr>
          <w:rFonts w:ascii="Times New Roman" w:hAnsi="Times New Roman"/>
        </w:rPr>
        <w:t>advice</w:t>
      </w:r>
      <w:r w:rsidRPr="000E6BAC">
        <w:rPr>
          <w:rFonts w:ascii="Times New Roman" w:hAnsi="Times New Roman"/>
        </w:rPr>
        <w:t xml:space="preserve"> from </w:t>
      </w:r>
      <w:r w:rsidRPr="004F6BFF">
        <w:rPr>
          <w:rFonts w:ascii="Times New Roman" w:hAnsi="Times New Roman"/>
          <w:b/>
        </w:rPr>
        <w:t>legal advisors</w:t>
      </w:r>
      <w:r w:rsidRPr="000E6BAC">
        <w:rPr>
          <w:rFonts w:ascii="Times New Roman" w:hAnsi="Times New Roman"/>
        </w:rPr>
        <w:t xml:space="preserve"> as issues arise</w:t>
      </w:r>
    </w:p>
    <w:p w14:paraId="058080E1" w14:textId="77777777" w:rsidR="00827B76" w:rsidRDefault="00827B76" w:rsidP="00827B76">
      <w:pPr>
        <w:tabs>
          <w:tab w:val="left" w:pos="3060"/>
        </w:tabs>
        <w:spacing w:after="200"/>
        <w:ind w:left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t xml:space="preserve">Foreperson </w:t>
      </w:r>
      <w:r w:rsidRPr="00206D70">
        <w:rPr>
          <w:rFonts w:ascii="Times New Roman" w:hAnsi="Times New Roman"/>
          <w:b/>
        </w:rPr>
        <w:t>monitors budget</w:t>
      </w:r>
      <w:r w:rsidRPr="000E6BAC">
        <w:rPr>
          <w:rFonts w:ascii="Times New Roman" w:hAnsi="Times New Roman"/>
        </w:rPr>
        <w:t xml:space="preserve"> and expenditures and discusses with jury</w:t>
      </w:r>
    </w:p>
    <w:p w14:paraId="2DDCEFA3" w14:textId="77777777" w:rsidR="00827B76" w:rsidRDefault="00827B76" w:rsidP="00827B76">
      <w:pPr>
        <w:tabs>
          <w:tab w:val="left" w:pos="306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Continuity committee </w:t>
      </w:r>
      <w:r w:rsidRPr="003D4626">
        <w:rPr>
          <w:rFonts w:ascii="Times New Roman" w:hAnsi="Times New Roman"/>
          <w:b/>
        </w:rPr>
        <w:t>reviews</w:t>
      </w:r>
      <w:r>
        <w:rPr>
          <w:rFonts w:ascii="Times New Roman" w:hAnsi="Times New Roman"/>
        </w:rPr>
        <w:t xml:space="preserve"> </w:t>
      </w:r>
      <w:r w:rsidRPr="00206D70">
        <w:rPr>
          <w:rFonts w:ascii="Times New Roman" w:hAnsi="Times New Roman"/>
          <w:b/>
        </w:rPr>
        <w:t>responses</w:t>
      </w:r>
      <w:r w:rsidRPr="000E6BAC">
        <w:rPr>
          <w:rFonts w:ascii="Times New Roman" w:hAnsi="Times New Roman"/>
        </w:rPr>
        <w:t xml:space="preserve"> to prior year’s reports</w:t>
      </w:r>
      <w:r>
        <w:rPr>
          <w:rFonts w:ascii="Times New Roman" w:hAnsi="Times New Roman"/>
        </w:rPr>
        <w:t xml:space="preserve"> and if recommendations were rejected, discusses possible reasons with full jury and considers whether to release a response </w:t>
      </w:r>
      <w:proofErr w:type="spellStart"/>
      <w:r>
        <w:rPr>
          <w:rFonts w:ascii="Times New Roman" w:hAnsi="Times New Roman"/>
        </w:rPr>
        <w:t>complaince</w:t>
      </w:r>
      <w:proofErr w:type="spellEnd"/>
      <w:r>
        <w:rPr>
          <w:rFonts w:ascii="Times New Roman" w:hAnsi="Times New Roman"/>
        </w:rPr>
        <w:t xml:space="preserve"> report</w:t>
      </w:r>
    </w:p>
    <w:p w14:paraId="0FE20706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jurors attend </w:t>
      </w:r>
      <w:proofErr w:type="spellStart"/>
      <w:r>
        <w:rPr>
          <w:rFonts w:ascii="Times New Roman" w:hAnsi="Times New Roman"/>
        </w:rPr>
        <w:t>CGJA’s</w:t>
      </w:r>
      <w:proofErr w:type="spellEnd"/>
      <w:r>
        <w:rPr>
          <w:rFonts w:ascii="Times New Roman" w:hAnsi="Times New Roman"/>
        </w:rPr>
        <w:t xml:space="preserve"> </w:t>
      </w:r>
      <w:r w:rsidRPr="00206D70">
        <w:rPr>
          <w:rFonts w:ascii="Times New Roman" w:hAnsi="Times New Roman"/>
          <w:b/>
        </w:rPr>
        <w:t>Report Writing Workshop</w:t>
      </w:r>
    </w:p>
    <w:p w14:paraId="6D343D9B" w14:textId="77777777" w:rsidR="00827B76" w:rsidRDefault="00827B76" w:rsidP="00827B76">
      <w:pPr>
        <w:tabs>
          <w:tab w:val="left" w:pos="288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Jury adopts a style guide for reports</w:t>
      </w:r>
      <w:r w:rsidRPr="000E6BAC">
        <w:rPr>
          <w:rFonts w:ascii="Times New Roman" w:hAnsi="Times New Roman"/>
        </w:rPr>
        <w:tab/>
      </w:r>
    </w:p>
    <w:p w14:paraId="082C47A4" w14:textId="77777777" w:rsidR="00827B76" w:rsidRPr="000E6BAC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Months 5-6</w:t>
      </w:r>
      <w:r w:rsidRPr="000E6BAC">
        <w:rPr>
          <w:rFonts w:ascii="Times New Roman" w:hAnsi="Times New Roman"/>
        </w:rPr>
        <w:tab/>
        <w:t xml:space="preserve">Committees continue to review </w:t>
      </w:r>
      <w:r w:rsidRPr="004F6BFF">
        <w:rPr>
          <w:rFonts w:ascii="Times New Roman" w:hAnsi="Times New Roman"/>
        </w:rPr>
        <w:t>complaints</w:t>
      </w:r>
      <w:r w:rsidRPr="000E6B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and other topic suggestions </w:t>
      </w:r>
      <w:r w:rsidRPr="000E6BAC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propose their own topics for investigations</w:t>
      </w:r>
    </w:p>
    <w:p w14:paraId="25C51A73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 w:rsidRPr="00206D70">
        <w:rPr>
          <w:rFonts w:ascii="Times New Roman" w:hAnsi="Times New Roman"/>
        </w:rPr>
        <w:t xml:space="preserve">Investigations </w:t>
      </w:r>
      <w:r>
        <w:rPr>
          <w:rFonts w:ascii="Times New Roman" w:hAnsi="Times New Roman"/>
        </w:rPr>
        <w:t xml:space="preserve">continue </w:t>
      </w:r>
    </w:p>
    <w:p w14:paraId="15946647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Drafting of </w:t>
      </w:r>
      <w:r w:rsidRPr="00206D70">
        <w:rPr>
          <w:rFonts w:ascii="Times New Roman" w:hAnsi="Times New Roman"/>
        </w:rPr>
        <w:t>report</w:t>
      </w:r>
      <w:r>
        <w:rPr>
          <w:rFonts w:ascii="Times New Roman" w:hAnsi="Times New Roman"/>
        </w:rPr>
        <w:t>s</w:t>
      </w:r>
      <w:r w:rsidRPr="00206D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begins</w:t>
      </w:r>
    </w:p>
    <w:p w14:paraId="7924639E" w14:textId="77777777" w:rsidR="00827B76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Foreperson and pro </w:t>
      </w:r>
      <w:proofErr w:type="spellStart"/>
      <w:r>
        <w:rPr>
          <w:rFonts w:ascii="Times New Roman" w:hAnsi="Times New Roman"/>
        </w:rPr>
        <w:t>tem</w:t>
      </w:r>
      <w:proofErr w:type="spellEnd"/>
      <w:r>
        <w:rPr>
          <w:rFonts w:ascii="Times New Roman" w:hAnsi="Times New Roman"/>
        </w:rPr>
        <w:t xml:space="preserve"> meet with county CAO/CEO on next year’s grand jury </w:t>
      </w:r>
      <w:r w:rsidRPr="004E6456">
        <w:rPr>
          <w:rFonts w:ascii="Times New Roman" w:hAnsi="Times New Roman"/>
          <w:b/>
        </w:rPr>
        <w:t>budget</w:t>
      </w:r>
      <w:r>
        <w:rPr>
          <w:rFonts w:ascii="Times New Roman" w:hAnsi="Times New Roman"/>
        </w:rPr>
        <w:t xml:space="preserve"> to ensure adequate funding</w:t>
      </w:r>
    </w:p>
    <w:p w14:paraId="040E9C96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Editorial committee establishes or updates list of media contacts’ email addresses</w:t>
      </w:r>
    </w:p>
    <w:p w14:paraId="3F99E775" w14:textId="77777777" w:rsidR="00827B76" w:rsidRDefault="00827B76" w:rsidP="00827B76">
      <w:pPr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Months 7-10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</w:t>
      </w:r>
      <w:r w:rsidRPr="000E6BAC">
        <w:rPr>
          <w:rFonts w:ascii="Times New Roman" w:hAnsi="Times New Roman"/>
          <w:b/>
        </w:rPr>
        <w:t>dit</w:t>
      </w:r>
      <w:r>
        <w:rPr>
          <w:rFonts w:ascii="Times New Roman" w:hAnsi="Times New Roman"/>
          <w:b/>
        </w:rPr>
        <w:t>orial</w:t>
      </w:r>
      <w:r w:rsidRPr="000E6B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</w:t>
      </w:r>
      <w:r w:rsidRPr="000E6BAC">
        <w:rPr>
          <w:rFonts w:ascii="Times New Roman" w:hAnsi="Times New Roman"/>
          <w:b/>
        </w:rPr>
        <w:t>ommittee</w:t>
      </w:r>
      <w:r>
        <w:rPr>
          <w:rFonts w:ascii="Times New Roman" w:hAnsi="Times New Roman"/>
          <w:b/>
        </w:rPr>
        <w:t xml:space="preserve"> reviews and edits several drafts </w:t>
      </w:r>
      <w:r w:rsidRPr="0082651C">
        <w:rPr>
          <w:rFonts w:ascii="Times New Roman" w:hAnsi="Times New Roman"/>
        </w:rPr>
        <w:t>of each report</w:t>
      </w:r>
      <w:r w:rsidRPr="000E6B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and sends them back to investigation committees as needed</w:t>
      </w:r>
    </w:p>
    <w:p w14:paraId="0E51397E" w14:textId="77777777" w:rsidR="00827B76" w:rsidRDefault="00827B76" w:rsidP="00827B76">
      <w:pPr>
        <w:spacing w:after="200"/>
        <w:ind w:left="1440"/>
        <w:rPr>
          <w:rFonts w:ascii="Times New Roman" w:hAnsi="Times New Roman"/>
        </w:rPr>
      </w:pPr>
      <w:r w:rsidRPr="0032475F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r w:rsidRPr="0032475F">
        <w:rPr>
          <w:rFonts w:ascii="Times New Roman" w:hAnsi="Times New Roman"/>
          <w:b/>
        </w:rPr>
        <w:t>full panel</w:t>
      </w:r>
      <w:r>
        <w:rPr>
          <w:rFonts w:ascii="Times New Roman" w:hAnsi="Times New Roman"/>
        </w:rPr>
        <w:t xml:space="preserve"> reviews and approves the last draft of each report and submits it to </w:t>
      </w:r>
      <w:r w:rsidRPr="00F57222">
        <w:rPr>
          <w:rFonts w:ascii="Times New Roman" w:hAnsi="Times New Roman"/>
          <w:b/>
        </w:rPr>
        <w:t>legal advisor</w:t>
      </w:r>
      <w:r>
        <w:rPr>
          <w:rFonts w:ascii="Times New Roman" w:hAnsi="Times New Roman"/>
        </w:rPr>
        <w:t xml:space="preserve"> for review</w:t>
      </w:r>
      <w:r>
        <w:rPr>
          <w:rFonts w:ascii="Times New Roman" w:hAnsi="Times New Roman"/>
          <w:b/>
        </w:rPr>
        <w:t xml:space="preserve"> </w:t>
      </w:r>
    </w:p>
    <w:p w14:paraId="5D173CE9" w14:textId="77777777" w:rsidR="00827B76" w:rsidRPr="000E6BAC" w:rsidRDefault="00827B76" w:rsidP="00827B76">
      <w:pPr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Legal advisor </w:t>
      </w:r>
      <w:r w:rsidRPr="0032475F">
        <w:rPr>
          <w:rFonts w:ascii="Times New Roman" w:hAnsi="Times New Roman"/>
          <w:b/>
        </w:rPr>
        <w:t>reviews</w:t>
      </w:r>
      <w:r>
        <w:rPr>
          <w:rFonts w:ascii="Times New Roman" w:hAnsi="Times New Roman"/>
        </w:rPr>
        <w:t xml:space="preserve"> final drafts of r</w:t>
      </w:r>
      <w:r w:rsidRPr="000E6BAC">
        <w:rPr>
          <w:rFonts w:ascii="Times New Roman" w:hAnsi="Times New Roman"/>
        </w:rPr>
        <w:t>eports</w:t>
      </w:r>
      <w:r>
        <w:rPr>
          <w:rFonts w:ascii="Times New Roman" w:hAnsi="Times New Roman"/>
        </w:rPr>
        <w:t>; committees and jury revise and approve reports again as needed</w:t>
      </w:r>
    </w:p>
    <w:p w14:paraId="5F88A1F1" w14:textId="77777777" w:rsidR="00827B76" w:rsidRDefault="00827B76" w:rsidP="00827B76">
      <w:pPr>
        <w:spacing w:after="200"/>
        <w:ind w:left="1440"/>
        <w:rPr>
          <w:rFonts w:ascii="Times New Roman" w:hAnsi="Times New Roman"/>
        </w:rPr>
      </w:pPr>
      <w:r w:rsidRPr="0032475F">
        <w:rPr>
          <w:rFonts w:ascii="Times New Roman" w:hAnsi="Times New Roman"/>
        </w:rPr>
        <w:t>Committees conduct</w:t>
      </w:r>
      <w:r>
        <w:rPr>
          <w:rFonts w:ascii="Times New Roman" w:hAnsi="Times New Roman"/>
          <w:b/>
        </w:rPr>
        <w:t xml:space="preserve"> e</w:t>
      </w:r>
      <w:r w:rsidRPr="00BF0D60">
        <w:rPr>
          <w:rFonts w:ascii="Times New Roman" w:hAnsi="Times New Roman"/>
          <w:b/>
        </w:rPr>
        <w:t>xit interviews</w:t>
      </w:r>
      <w:r w:rsidRPr="000E6BAC">
        <w:rPr>
          <w:rFonts w:ascii="Times New Roman" w:hAnsi="Times New Roman"/>
        </w:rPr>
        <w:t xml:space="preserve"> as reports near completion</w:t>
      </w:r>
      <w:r>
        <w:rPr>
          <w:rFonts w:ascii="Times New Roman" w:hAnsi="Times New Roman"/>
        </w:rPr>
        <w:t>; conduct further investigation and revise reports as needed</w:t>
      </w:r>
    </w:p>
    <w:p w14:paraId="17B97897" w14:textId="77777777" w:rsidR="00827B76" w:rsidRDefault="00827B76" w:rsidP="00827B76">
      <w:pPr>
        <w:spacing w:after="200"/>
        <w:ind w:left="1440"/>
        <w:rPr>
          <w:rFonts w:ascii="Times New Roman" w:hAnsi="Times New Roman"/>
          <w:b/>
        </w:rPr>
      </w:pPr>
      <w:r w:rsidRPr="0032475F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r w:rsidRPr="00801D2B">
        <w:rPr>
          <w:rFonts w:ascii="Times New Roman" w:hAnsi="Times New Roman"/>
        </w:rPr>
        <w:t>full panel</w:t>
      </w:r>
      <w:r>
        <w:rPr>
          <w:rFonts w:ascii="Times New Roman" w:hAnsi="Times New Roman"/>
        </w:rPr>
        <w:t xml:space="preserve"> reviews the final version of each report and approves </w:t>
      </w:r>
      <w:r w:rsidRPr="00BF0D60">
        <w:rPr>
          <w:rFonts w:ascii="Times New Roman" w:hAnsi="Times New Roman"/>
          <w:b/>
        </w:rPr>
        <w:t>by supermajority</w:t>
      </w:r>
      <w:r>
        <w:rPr>
          <w:rFonts w:ascii="Times New Roman" w:hAnsi="Times New Roman"/>
          <w:b/>
        </w:rPr>
        <w:t xml:space="preserve"> vote</w:t>
      </w:r>
      <w:r>
        <w:rPr>
          <w:rFonts w:ascii="Times New Roman" w:hAnsi="Times New Roman"/>
        </w:rPr>
        <w:t xml:space="preserve"> </w:t>
      </w:r>
    </w:p>
    <w:p w14:paraId="4153EAC2" w14:textId="77777777" w:rsidR="00827B76" w:rsidRPr="008A6157" w:rsidRDefault="00827B76" w:rsidP="00827B76">
      <w:pPr>
        <w:spacing w:after="200"/>
        <w:ind w:left="1440"/>
      </w:pPr>
      <w:r>
        <w:rPr>
          <w:rFonts w:ascii="Times New Roman" w:hAnsi="Times New Roman"/>
        </w:rPr>
        <w:t xml:space="preserve">Foreperson </w:t>
      </w:r>
      <w:r w:rsidRPr="00801D2B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u</w:t>
      </w:r>
      <w:r w:rsidRPr="00010494">
        <w:rPr>
          <w:rFonts w:ascii="Times New Roman" w:hAnsi="Times New Roman"/>
          <w:b/>
        </w:rPr>
        <w:t>b</w:t>
      </w:r>
      <w:r w:rsidRPr="006C026F">
        <w:rPr>
          <w:rFonts w:ascii="Times New Roman" w:hAnsi="Times New Roman"/>
          <w:b/>
        </w:rPr>
        <w:t xml:space="preserve">mits </w:t>
      </w:r>
      <w:r>
        <w:rPr>
          <w:rFonts w:ascii="Times New Roman" w:hAnsi="Times New Roman"/>
          <w:b/>
        </w:rPr>
        <w:t xml:space="preserve">final </w:t>
      </w:r>
      <w:r w:rsidRPr="006C026F">
        <w:rPr>
          <w:rFonts w:ascii="Times New Roman" w:hAnsi="Times New Roman"/>
          <w:b/>
        </w:rPr>
        <w:t>reports</w:t>
      </w:r>
      <w:r w:rsidRPr="000E6BAC">
        <w:rPr>
          <w:rFonts w:ascii="Times New Roman" w:hAnsi="Times New Roman"/>
        </w:rPr>
        <w:t xml:space="preserve"> to </w:t>
      </w:r>
      <w:r w:rsidRPr="002E6042">
        <w:rPr>
          <w:rFonts w:ascii="Times New Roman" w:hAnsi="Times New Roman"/>
          <w:bCs/>
        </w:rPr>
        <w:t xml:space="preserve">the </w:t>
      </w:r>
      <w:r w:rsidRPr="0032475F">
        <w:rPr>
          <w:rFonts w:ascii="Times New Roman" w:hAnsi="Times New Roman"/>
          <w:b/>
        </w:rPr>
        <w:t>judge</w:t>
      </w:r>
      <w:r w:rsidRPr="000E6BAC">
        <w:rPr>
          <w:rFonts w:ascii="Times New Roman" w:hAnsi="Times New Roman"/>
        </w:rPr>
        <w:t xml:space="preserve"> for approval</w:t>
      </w:r>
      <w:r>
        <w:rPr>
          <w:rFonts w:ascii="Times New Roman" w:hAnsi="Times New Roman"/>
        </w:rPr>
        <w:t xml:space="preserve"> before release </w:t>
      </w:r>
      <w:r w:rsidRPr="000331B5">
        <w:rPr>
          <w:rFonts w:ascii="Times New Roman" w:hAnsi="Times New Roman"/>
        </w:rPr>
        <w:t>(</w:t>
      </w:r>
      <w:r w:rsidRPr="00801D2B">
        <w:rPr>
          <w:rFonts w:ascii="Times New Roman" w:hAnsi="Times New Roman"/>
        </w:rPr>
        <w:t>court-approved individual</w:t>
      </w:r>
      <w:r w:rsidRPr="005D4FE6">
        <w:rPr>
          <w:rFonts w:ascii="Times New Roman" w:hAnsi="Times New Roman"/>
        </w:rPr>
        <w:t xml:space="preserve"> </w:t>
      </w:r>
      <w:r w:rsidRPr="00801D2B">
        <w:rPr>
          <w:rFonts w:ascii="Times New Roman" w:hAnsi="Times New Roman"/>
        </w:rPr>
        <w:t>reports</w:t>
      </w:r>
      <w:r w:rsidRPr="002A1CB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may be released </w:t>
      </w:r>
      <w:r w:rsidRPr="002A1CB7">
        <w:rPr>
          <w:rFonts w:ascii="Times New Roman" w:hAnsi="Times New Roman"/>
        </w:rPr>
        <w:t>before the end of their term</w:t>
      </w:r>
      <w:r>
        <w:rPr>
          <w:rFonts w:ascii="Times New Roman" w:hAnsi="Times New Roman"/>
        </w:rPr>
        <w:t>)</w:t>
      </w:r>
    </w:p>
    <w:p w14:paraId="4B61ED44" w14:textId="77777777" w:rsidR="00827B76" w:rsidRDefault="00827B76" w:rsidP="00827B76">
      <w:pPr>
        <w:tabs>
          <w:tab w:val="left" w:pos="2340"/>
        </w:tabs>
        <w:spacing w:after="200"/>
        <w:ind w:left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lastRenderedPageBreak/>
        <w:t>Jury</w:t>
      </w:r>
      <w:r>
        <w:rPr>
          <w:rFonts w:ascii="Times New Roman" w:hAnsi="Times New Roman"/>
        </w:rPr>
        <w:t xml:space="preserve"> </w:t>
      </w:r>
      <w:r w:rsidRPr="00864E2F">
        <w:rPr>
          <w:rFonts w:ascii="Times New Roman" w:hAnsi="Times New Roman"/>
          <w:b/>
        </w:rPr>
        <w:t>provides</w:t>
      </w:r>
      <w:r w:rsidRPr="00206D70">
        <w:rPr>
          <w:rFonts w:ascii="Times New Roman" w:hAnsi="Times New Roman"/>
          <w:b/>
        </w:rPr>
        <w:t xml:space="preserve"> approved reports to </w:t>
      </w:r>
      <w:r>
        <w:rPr>
          <w:rFonts w:ascii="Times New Roman" w:hAnsi="Times New Roman"/>
          <w:b/>
        </w:rPr>
        <w:t>subject board</w:t>
      </w:r>
      <w:r w:rsidRPr="00206D70">
        <w:rPr>
          <w:rFonts w:ascii="Times New Roman" w:hAnsi="Times New Roman"/>
          <w:b/>
        </w:rPr>
        <w:t>s</w:t>
      </w:r>
      <w:r w:rsidRPr="000E6BAC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officials two working days before their public release </w:t>
      </w:r>
    </w:p>
    <w:p w14:paraId="06D82CE9" w14:textId="77777777" w:rsidR="00827B76" w:rsidRDefault="00827B76" w:rsidP="00827B76">
      <w:pPr>
        <w:pStyle w:val="CommentText"/>
        <w:tabs>
          <w:tab w:val="left" w:pos="2340"/>
        </w:tabs>
        <w:spacing w:after="200"/>
        <w:ind w:left="1440"/>
      </w:pPr>
      <w:r>
        <w:t xml:space="preserve">Jury </w:t>
      </w:r>
      <w:r>
        <w:rPr>
          <w:lang w:val="en-US"/>
        </w:rPr>
        <w:t xml:space="preserve">has </w:t>
      </w:r>
      <w:r>
        <w:t xml:space="preserve">reports </w:t>
      </w:r>
      <w:r>
        <w:rPr>
          <w:lang w:val="en-US"/>
        </w:rPr>
        <w:t xml:space="preserve">posted </w:t>
      </w:r>
      <w:r>
        <w:t>on its website as they are released,</w:t>
      </w:r>
      <w:r>
        <w:rPr>
          <w:lang w:val="en-US"/>
        </w:rPr>
        <w:t xml:space="preserve"> then sends a press </w:t>
      </w:r>
      <w:r>
        <w:t xml:space="preserve">release with </w:t>
      </w:r>
      <w:r>
        <w:rPr>
          <w:lang w:val="en-US"/>
        </w:rPr>
        <w:t xml:space="preserve">each </w:t>
      </w:r>
      <w:r>
        <w:t>report</w:t>
      </w:r>
      <w:r>
        <w:rPr>
          <w:lang w:val="en-US"/>
        </w:rPr>
        <w:t>, or a link to the report,</w:t>
      </w:r>
      <w:r>
        <w:t xml:space="preserve"> to </w:t>
      </w:r>
      <w:r>
        <w:rPr>
          <w:lang w:val="en-US"/>
        </w:rPr>
        <w:t>media</w:t>
      </w:r>
      <w:r>
        <w:t xml:space="preserve"> contacts </w:t>
      </w:r>
    </w:p>
    <w:p w14:paraId="2E3FAD01" w14:textId="77777777" w:rsidR="00827B76" w:rsidRPr="00DC7A56" w:rsidRDefault="00827B76" w:rsidP="00827B76">
      <w:pPr>
        <w:pStyle w:val="CommentText"/>
        <w:tabs>
          <w:tab w:val="left" w:pos="2340"/>
        </w:tabs>
        <w:spacing w:after="200"/>
        <w:ind w:left="1440"/>
        <w:rPr>
          <w:lang w:val="en-US"/>
        </w:rPr>
      </w:pPr>
      <w:r>
        <w:rPr>
          <w:lang w:val="en-US"/>
        </w:rPr>
        <w:t>Any juror who wishes to be considered as a holdover or foreperson submits an application form to the foreperson for forwarding to the judge</w:t>
      </w:r>
    </w:p>
    <w:p w14:paraId="5BDCC858" w14:textId="77777777" w:rsidR="00827B76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Month 10</w:t>
      </w:r>
      <w:r w:rsidRPr="000E6BAC">
        <w:rPr>
          <w:rFonts w:ascii="Times New Roman" w:hAnsi="Times New Roman"/>
        </w:rPr>
        <w:tab/>
      </w:r>
      <w:r>
        <w:rPr>
          <w:rFonts w:ascii="Times New Roman" w:hAnsi="Times New Roman"/>
        </w:rPr>
        <w:t>R</w:t>
      </w:r>
      <w:r w:rsidRPr="000E6BAC">
        <w:rPr>
          <w:rFonts w:ascii="Times New Roman" w:hAnsi="Times New Roman"/>
        </w:rPr>
        <w:t>eport writing</w:t>
      </w:r>
      <w:r>
        <w:rPr>
          <w:rFonts w:ascii="Times New Roman" w:hAnsi="Times New Roman"/>
        </w:rPr>
        <w:t xml:space="preserve"> and exit interviews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are completed for most of the individual reports, </w:t>
      </w:r>
      <w:r w:rsidRPr="000E6BAC">
        <w:rPr>
          <w:rFonts w:ascii="Times New Roman" w:hAnsi="Times New Roman"/>
        </w:rPr>
        <w:t xml:space="preserve">with any necessary </w:t>
      </w:r>
      <w:r>
        <w:rPr>
          <w:rFonts w:ascii="Times New Roman" w:hAnsi="Times New Roman"/>
        </w:rPr>
        <w:t>final fact-checking and advice</w:t>
      </w:r>
      <w:r w:rsidRPr="000E6BAC">
        <w:rPr>
          <w:rFonts w:ascii="Times New Roman" w:hAnsi="Times New Roman"/>
        </w:rPr>
        <w:t xml:space="preserve"> from legal advisor</w:t>
      </w:r>
    </w:p>
    <w:p w14:paraId="3FFEAEA9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Completed reports are submitted to the judge for approval before the jury provides them to the entities two working days in advance of their public release</w:t>
      </w:r>
    </w:p>
    <w:p w14:paraId="287F694E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 w:rsidRPr="00846F42">
        <w:rPr>
          <w:rFonts w:ascii="Times New Roman" w:hAnsi="Times New Roman"/>
        </w:rPr>
        <w:t>Edit</w:t>
      </w:r>
      <w:r>
        <w:rPr>
          <w:rFonts w:ascii="Times New Roman" w:hAnsi="Times New Roman"/>
        </w:rPr>
        <w:t>orial</w:t>
      </w:r>
      <w:r w:rsidRPr="00846F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846F42">
        <w:rPr>
          <w:rFonts w:ascii="Times New Roman" w:hAnsi="Times New Roman"/>
        </w:rPr>
        <w:t>ommittee</w:t>
      </w:r>
      <w:r>
        <w:rPr>
          <w:rFonts w:ascii="Times New Roman" w:hAnsi="Times New Roman"/>
        </w:rPr>
        <w:t xml:space="preserve"> </w:t>
      </w:r>
      <w:r w:rsidRPr="000E6BAC">
        <w:rPr>
          <w:rFonts w:ascii="Times New Roman" w:hAnsi="Times New Roman"/>
        </w:rPr>
        <w:t xml:space="preserve">meets with </w:t>
      </w:r>
      <w:r>
        <w:rPr>
          <w:rFonts w:ascii="Times New Roman" w:hAnsi="Times New Roman"/>
        </w:rPr>
        <w:t xml:space="preserve">the </w:t>
      </w:r>
      <w:r w:rsidRPr="000E6BAC">
        <w:rPr>
          <w:rFonts w:ascii="Times New Roman" w:hAnsi="Times New Roman"/>
        </w:rPr>
        <w:t xml:space="preserve">manager of the print shop to plan the </w:t>
      </w:r>
      <w:r w:rsidRPr="000F0C47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>inal c</w:t>
      </w:r>
      <w:r w:rsidRPr="000E6BAC">
        <w:rPr>
          <w:rFonts w:ascii="Times New Roman" w:hAnsi="Times New Roman"/>
          <w:b/>
        </w:rPr>
        <w:t xml:space="preserve">onsolidated </w:t>
      </w:r>
      <w:r>
        <w:rPr>
          <w:rFonts w:ascii="Times New Roman" w:hAnsi="Times New Roman"/>
          <w:b/>
        </w:rPr>
        <w:t>r</w:t>
      </w:r>
      <w:r w:rsidRPr="000E6BAC">
        <w:rPr>
          <w:rFonts w:ascii="Times New Roman" w:hAnsi="Times New Roman"/>
          <w:b/>
        </w:rPr>
        <w:t>eport</w:t>
      </w:r>
      <w:r w:rsidRPr="000E6BAC">
        <w:rPr>
          <w:rFonts w:ascii="Times New Roman" w:hAnsi="Times New Roman"/>
        </w:rPr>
        <w:t xml:space="preserve"> (covers, binding, dividers, procedures, etc.)</w:t>
      </w:r>
    </w:p>
    <w:p w14:paraId="3AF79BFE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t>Edit</w:t>
      </w:r>
      <w:r>
        <w:rPr>
          <w:rFonts w:ascii="Times New Roman" w:hAnsi="Times New Roman"/>
        </w:rPr>
        <w:t>orial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committee </w:t>
      </w:r>
      <w:r w:rsidRPr="000E6BAC">
        <w:rPr>
          <w:rFonts w:ascii="Times New Roman" w:hAnsi="Times New Roman"/>
        </w:rPr>
        <w:t xml:space="preserve">discusses </w:t>
      </w:r>
      <w:r>
        <w:rPr>
          <w:rFonts w:ascii="Times New Roman" w:hAnsi="Times New Roman"/>
        </w:rPr>
        <w:t xml:space="preserve">final details </w:t>
      </w:r>
      <w:r w:rsidRPr="000E6BAC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 xml:space="preserve">full jury </w:t>
      </w:r>
      <w:r w:rsidRPr="000E6BAC">
        <w:rPr>
          <w:rFonts w:ascii="Times New Roman" w:hAnsi="Times New Roman"/>
        </w:rPr>
        <w:t xml:space="preserve">to get input on </w:t>
      </w:r>
      <w:r>
        <w:rPr>
          <w:rFonts w:ascii="Times New Roman" w:hAnsi="Times New Roman"/>
        </w:rPr>
        <w:t xml:space="preserve">the organization and style </w:t>
      </w:r>
      <w:r w:rsidRPr="000E6BAC">
        <w:rPr>
          <w:rFonts w:ascii="Times New Roman" w:hAnsi="Times New Roman"/>
        </w:rPr>
        <w:t>of t</w:t>
      </w:r>
      <w:r>
        <w:rPr>
          <w:rFonts w:ascii="Times New Roman" w:hAnsi="Times New Roman"/>
        </w:rPr>
        <w:t xml:space="preserve">he </w:t>
      </w:r>
      <w:r w:rsidRPr="000E6BAC">
        <w:rPr>
          <w:rFonts w:ascii="Times New Roman" w:hAnsi="Times New Roman"/>
        </w:rPr>
        <w:t>consolidated report</w:t>
      </w:r>
    </w:p>
    <w:p w14:paraId="48284420" w14:textId="77777777" w:rsidR="00827B76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t>M</w:t>
      </w:r>
      <w:r>
        <w:rPr>
          <w:rFonts w:ascii="Times New Roman" w:hAnsi="Times New Roman"/>
        </w:rPr>
        <w:t>onth 11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Grand jury finishes the last individual reports and exit interviews </w:t>
      </w:r>
      <w:r w:rsidRPr="000E6BAC">
        <w:rPr>
          <w:rFonts w:ascii="Times New Roman" w:hAnsi="Times New Roman"/>
        </w:rPr>
        <w:t xml:space="preserve">with any necessary </w:t>
      </w:r>
      <w:r>
        <w:rPr>
          <w:rFonts w:ascii="Times New Roman" w:hAnsi="Times New Roman"/>
        </w:rPr>
        <w:t>final fact-checking and advice</w:t>
      </w:r>
      <w:r w:rsidRPr="000E6BAC">
        <w:rPr>
          <w:rFonts w:ascii="Times New Roman" w:hAnsi="Times New Roman"/>
        </w:rPr>
        <w:t xml:space="preserve"> from legal advisor</w:t>
      </w:r>
      <w:r>
        <w:rPr>
          <w:rFonts w:ascii="Times New Roman" w:hAnsi="Times New Roman"/>
        </w:rPr>
        <w:t xml:space="preserve"> </w:t>
      </w:r>
    </w:p>
    <w:p w14:paraId="4BCA6C32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Jury submits any last individual reports to the judge and upon approval, provides them to the entities two working days before their public release</w:t>
      </w:r>
    </w:p>
    <w:p w14:paraId="2FA59B92" w14:textId="77777777" w:rsidR="00827B76" w:rsidRPr="000E6BAC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E6BAC">
        <w:rPr>
          <w:rFonts w:ascii="Times New Roman" w:hAnsi="Times New Roman"/>
        </w:rPr>
        <w:t xml:space="preserve">Group </w:t>
      </w:r>
      <w:r w:rsidRPr="000E6BAC">
        <w:rPr>
          <w:rFonts w:ascii="Times New Roman" w:hAnsi="Times New Roman"/>
          <w:b/>
        </w:rPr>
        <w:t>picture</w:t>
      </w:r>
      <w:r>
        <w:rPr>
          <w:rFonts w:ascii="Times New Roman" w:hAnsi="Times New Roman"/>
          <w:b/>
        </w:rPr>
        <w:t xml:space="preserve"> </w:t>
      </w:r>
      <w:r w:rsidRPr="00BF0D60">
        <w:rPr>
          <w:rFonts w:ascii="Times New Roman" w:hAnsi="Times New Roman"/>
        </w:rPr>
        <w:t>may be</w:t>
      </w:r>
      <w:r w:rsidRPr="000E6BAC">
        <w:rPr>
          <w:rFonts w:ascii="Times New Roman" w:hAnsi="Times New Roman"/>
        </w:rPr>
        <w:t xml:space="preserve"> taken</w:t>
      </w:r>
    </w:p>
    <w:p w14:paraId="7F4E0EF8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 w:rsidRPr="000E6BAC">
        <w:rPr>
          <w:rFonts w:ascii="Times New Roman" w:hAnsi="Times New Roman"/>
        </w:rPr>
        <w:t>Edit</w:t>
      </w:r>
      <w:r>
        <w:rPr>
          <w:rFonts w:ascii="Times New Roman" w:hAnsi="Times New Roman"/>
        </w:rPr>
        <w:t xml:space="preserve">orial committee </w:t>
      </w:r>
      <w:r w:rsidRPr="00206D70">
        <w:rPr>
          <w:rFonts w:ascii="Times New Roman" w:hAnsi="Times New Roman"/>
          <w:b/>
        </w:rPr>
        <w:t>meets with the</w:t>
      </w:r>
      <w:r w:rsidRPr="000E6BAC">
        <w:rPr>
          <w:rFonts w:ascii="Times New Roman" w:hAnsi="Times New Roman"/>
        </w:rPr>
        <w:t xml:space="preserve"> </w:t>
      </w:r>
      <w:r w:rsidRPr="004F6BFF">
        <w:rPr>
          <w:rFonts w:ascii="Times New Roman" w:hAnsi="Times New Roman"/>
          <w:b/>
        </w:rPr>
        <w:t>print shop</w:t>
      </w:r>
      <w:r w:rsidRPr="000E6BAC">
        <w:rPr>
          <w:rFonts w:ascii="Times New Roman" w:hAnsi="Times New Roman"/>
        </w:rPr>
        <w:t xml:space="preserve"> manager to finalize cover choice, layout, etc., of the final consolidated report</w:t>
      </w:r>
    </w:p>
    <w:p w14:paraId="70A1459D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Continuity committee or foreperson assists in the preparation for the </w:t>
      </w:r>
      <w:r w:rsidRPr="00776D76">
        <w:rPr>
          <w:rFonts w:ascii="Times New Roman" w:hAnsi="Times New Roman"/>
          <w:b/>
        </w:rPr>
        <w:t>local orientation</w:t>
      </w:r>
      <w:r>
        <w:rPr>
          <w:rFonts w:ascii="Times New Roman" w:hAnsi="Times New Roman"/>
          <w:b/>
        </w:rPr>
        <w:t xml:space="preserve"> program</w:t>
      </w:r>
      <w:r>
        <w:rPr>
          <w:rFonts w:ascii="Times New Roman" w:hAnsi="Times New Roman"/>
        </w:rPr>
        <w:t xml:space="preserve"> for the incoming grand jurors and alternates and passes on information regarding the </w:t>
      </w:r>
      <w:proofErr w:type="spellStart"/>
      <w:r w:rsidRPr="00776D76">
        <w:rPr>
          <w:rFonts w:ascii="Times New Roman" w:hAnsi="Times New Roman"/>
          <w:b/>
        </w:rPr>
        <w:t>CGJA</w:t>
      </w:r>
      <w:proofErr w:type="spellEnd"/>
      <w:r w:rsidRPr="00776D76">
        <w:rPr>
          <w:rFonts w:ascii="Times New Roman" w:hAnsi="Times New Roman"/>
          <w:b/>
        </w:rPr>
        <w:t xml:space="preserve"> training</w:t>
      </w:r>
      <w:r>
        <w:rPr>
          <w:rFonts w:ascii="Times New Roman" w:hAnsi="Times New Roman"/>
        </w:rPr>
        <w:t xml:space="preserve"> program </w:t>
      </w:r>
    </w:p>
    <w:p w14:paraId="75F88C3F" w14:textId="77777777" w:rsidR="00827B76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Month 12</w:t>
      </w:r>
      <w:r>
        <w:rPr>
          <w:rFonts w:ascii="Times New Roman" w:hAnsi="Times New Roman"/>
        </w:rPr>
        <w:tab/>
        <w:t>Editorial c</w:t>
      </w:r>
      <w:r w:rsidRPr="000E6BAC">
        <w:rPr>
          <w:rFonts w:ascii="Times New Roman" w:hAnsi="Times New Roman"/>
        </w:rPr>
        <w:t>o</w:t>
      </w:r>
      <w:r>
        <w:rPr>
          <w:rFonts w:ascii="Times New Roman" w:hAnsi="Times New Roman"/>
        </w:rPr>
        <w:t>mmittee reformats the approved g</w:t>
      </w:r>
      <w:r w:rsidRPr="000E6BAC">
        <w:rPr>
          <w:rFonts w:ascii="Times New Roman" w:hAnsi="Times New Roman"/>
        </w:rPr>
        <w:t xml:space="preserve">rand </w:t>
      </w:r>
      <w:r>
        <w:rPr>
          <w:rFonts w:ascii="Times New Roman" w:hAnsi="Times New Roman"/>
        </w:rPr>
        <w:t>j</w:t>
      </w:r>
      <w:r w:rsidRPr="000E6BAC">
        <w:rPr>
          <w:rFonts w:ascii="Times New Roman" w:hAnsi="Times New Roman"/>
        </w:rPr>
        <w:t xml:space="preserve">ury reports </w:t>
      </w:r>
      <w:r>
        <w:rPr>
          <w:rFonts w:ascii="Times New Roman" w:hAnsi="Times New Roman"/>
        </w:rPr>
        <w:t xml:space="preserve">and other content </w:t>
      </w:r>
      <w:r w:rsidRPr="000E6BAC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 xml:space="preserve">inclusion in </w:t>
      </w:r>
      <w:r w:rsidRPr="000E6BAC">
        <w:rPr>
          <w:rFonts w:ascii="Times New Roman" w:hAnsi="Times New Roman"/>
        </w:rPr>
        <w:t xml:space="preserve">the </w:t>
      </w:r>
      <w:r w:rsidRPr="00776D76">
        <w:rPr>
          <w:rFonts w:ascii="Times New Roman" w:hAnsi="Times New Roman"/>
          <w:b/>
        </w:rPr>
        <w:t xml:space="preserve">consolidated </w:t>
      </w:r>
      <w:r>
        <w:rPr>
          <w:rFonts w:ascii="Times New Roman" w:hAnsi="Times New Roman"/>
          <w:b/>
        </w:rPr>
        <w:t>f</w:t>
      </w:r>
      <w:r w:rsidRPr="000E6BAC">
        <w:rPr>
          <w:rFonts w:ascii="Times New Roman" w:hAnsi="Times New Roman"/>
          <w:b/>
        </w:rPr>
        <w:t xml:space="preserve">inal </w:t>
      </w:r>
      <w:r>
        <w:rPr>
          <w:rFonts w:ascii="Times New Roman" w:hAnsi="Times New Roman"/>
          <w:b/>
        </w:rPr>
        <w:t>r</w:t>
      </w:r>
      <w:r w:rsidRPr="000E6BAC">
        <w:rPr>
          <w:rFonts w:ascii="Times New Roman" w:hAnsi="Times New Roman"/>
          <w:b/>
        </w:rPr>
        <w:t>eport,</w:t>
      </w:r>
      <w:r w:rsidRPr="000E6BAC">
        <w:rPr>
          <w:rFonts w:ascii="Times New Roman" w:hAnsi="Times New Roman"/>
        </w:rPr>
        <w:t xml:space="preserve"> submits </w:t>
      </w:r>
      <w:r>
        <w:rPr>
          <w:rFonts w:ascii="Times New Roman" w:hAnsi="Times New Roman"/>
        </w:rPr>
        <w:t xml:space="preserve">it </w:t>
      </w:r>
      <w:r w:rsidRPr="000E6BAC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the </w:t>
      </w:r>
      <w:r w:rsidRPr="000E6BAC">
        <w:rPr>
          <w:rFonts w:ascii="Times New Roman" w:hAnsi="Times New Roman"/>
        </w:rPr>
        <w:t>print shop</w:t>
      </w:r>
      <w:r>
        <w:rPr>
          <w:rFonts w:ascii="Times New Roman" w:hAnsi="Times New Roman"/>
        </w:rPr>
        <w:t>,</w:t>
      </w:r>
      <w:r w:rsidRPr="000E6BAC">
        <w:rPr>
          <w:rFonts w:ascii="Times New Roman" w:hAnsi="Times New Roman"/>
        </w:rPr>
        <w:t xml:space="preserve"> and readies it for posting on the</w:t>
      </w:r>
      <w:r>
        <w:rPr>
          <w:rFonts w:ascii="Times New Roman" w:hAnsi="Times New Roman"/>
        </w:rPr>
        <w:t xml:space="preserve"> grand</w:t>
      </w:r>
      <w:r w:rsidRPr="000E6BAC">
        <w:rPr>
          <w:rFonts w:ascii="Times New Roman" w:hAnsi="Times New Roman"/>
        </w:rPr>
        <w:t xml:space="preserve"> jury’s website</w:t>
      </w:r>
    </w:p>
    <w:p w14:paraId="5B294299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Jury submits consolidated report to the judge for approval, and issues a press release when it is posted on the website</w:t>
      </w:r>
    </w:p>
    <w:p w14:paraId="58ECCF35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Editorial c</w:t>
      </w:r>
      <w:r w:rsidRPr="000E6BAC">
        <w:rPr>
          <w:rFonts w:ascii="Times New Roman" w:hAnsi="Times New Roman"/>
        </w:rPr>
        <w:t xml:space="preserve">ommittee </w:t>
      </w:r>
      <w:r>
        <w:rPr>
          <w:rFonts w:ascii="Times New Roman" w:hAnsi="Times New Roman"/>
        </w:rPr>
        <w:t>prepares a</w:t>
      </w:r>
      <w:r w:rsidRPr="000E6BAC">
        <w:rPr>
          <w:rFonts w:ascii="Times New Roman" w:hAnsi="Times New Roman"/>
        </w:rPr>
        <w:t xml:space="preserve"> </w:t>
      </w:r>
      <w:r w:rsidRPr="004F6BFF">
        <w:rPr>
          <w:rFonts w:ascii="Times New Roman" w:hAnsi="Times New Roman"/>
          <w:b/>
        </w:rPr>
        <w:t>newspaper</w:t>
      </w:r>
      <w:r w:rsidRPr="000E6BAC">
        <w:rPr>
          <w:rFonts w:ascii="Times New Roman" w:hAnsi="Times New Roman"/>
        </w:rPr>
        <w:t xml:space="preserve"> </w:t>
      </w:r>
      <w:r w:rsidRPr="009F657D">
        <w:rPr>
          <w:rFonts w:ascii="Times New Roman" w:hAnsi="Times New Roman"/>
          <w:b/>
        </w:rPr>
        <w:t>insert</w:t>
      </w:r>
      <w:r>
        <w:rPr>
          <w:rFonts w:ascii="Times New Roman" w:hAnsi="Times New Roman"/>
        </w:rPr>
        <w:t xml:space="preserve"> of the grand jury’s reports if one is used,</w:t>
      </w:r>
      <w:r w:rsidRPr="000E6BAC">
        <w:rPr>
          <w:rFonts w:ascii="Times New Roman" w:hAnsi="Times New Roman"/>
        </w:rPr>
        <w:t xml:space="preserve"> work</w:t>
      </w:r>
      <w:r>
        <w:rPr>
          <w:rFonts w:ascii="Times New Roman" w:hAnsi="Times New Roman"/>
        </w:rPr>
        <w:t>s</w:t>
      </w:r>
      <w:r w:rsidRPr="000E6BAC">
        <w:rPr>
          <w:rFonts w:ascii="Times New Roman" w:hAnsi="Times New Roman"/>
        </w:rPr>
        <w:t xml:space="preserve"> with the newspaper to develop graphics</w:t>
      </w:r>
      <w:r>
        <w:rPr>
          <w:rFonts w:ascii="Times New Roman" w:hAnsi="Times New Roman"/>
        </w:rPr>
        <w:t xml:space="preserve"> and format, </w:t>
      </w:r>
      <w:r w:rsidRPr="000E6BAC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proofreads the insert </w:t>
      </w:r>
    </w:p>
    <w:p w14:paraId="0FD6061D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Jury r</w:t>
      </w:r>
      <w:r w:rsidRPr="000E6BAC">
        <w:rPr>
          <w:rFonts w:ascii="Times New Roman" w:hAnsi="Times New Roman"/>
        </w:rPr>
        <w:t>evise</w:t>
      </w:r>
      <w:r>
        <w:rPr>
          <w:rFonts w:ascii="Times New Roman" w:hAnsi="Times New Roman"/>
        </w:rPr>
        <w:t>s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its </w:t>
      </w:r>
      <w:r w:rsidRPr="006F1663">
        <w:rPr>
          <w:rFonts w:ascii="Times New Roman" w:hAnsi="Times New Roman"/>
          <w:b/>
          <w:bCs/>
        </w:rPr>
        <w:t>rules of</w:t>
      </w:r>
      <w:r>
        <w:rPr>
          <w:rFonts w:ascii="Times New Roman" w:hAnsi="Times New Roman"/>
        </w:rPr>
        <w:t xml:space="preserve"> </w:t>
      </w:r>
      <w:r w:rsidRPr="009F657D">
        <w:rPr>
          <w:rFonts w:ascii="Times New Roman" w:hAnsi="Times New Roman"/>
          <w:b/>
        </w:rPr>
        <w:t>procedure</w:t>
      </w:r>
      <w:r w:rsidRPr="000E6BAC">
        <w:rPr>
          <w:rFonts w:ascii="Times New Roman" w:hAnsi="Times New Roman"/>
        </w:rPr>
        <w:t xml:space="preserve"> for ne</w:t>
      </w:r>
      <w:r>
        <w:rPr>
          <w:rFonts w:ascii="Times New Roman" w:hAnsi="Times New Roman"/>
        </w:rPr>
        <w:t>xt</w:t>
      </w:r>
      <w:r w:rsidRPr="000E6BAC">
        <w:rPr>
          <w:rFonts w:ascii="Times New Roman" w:hAnsi="Times New Roman"/>
        </w:rPr>
        <w:t xml:space="preserve"> jur</w:t>
      </w:r>
      <w:r>
        <w:rPr>
          <w:rFonts w:ascii="Times New Roman" w:hAnsi="Times New Roman"/>
        </w:rPr>
        <w:t>y to consider for adoption</w:t>
      </w:r>
    </w:p>
    <w:p w14:paraId="20B5428E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Each juror submits a “Leaving Office” Form 700</w:t>
      </w:r>
    </w:p>
    <w:p w14:paraId="64C70804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 w:rsidRPr="00483A7C">
        <w:rPr>
          <w:rFonts w:ascii="Times New Roman" w:hAnsi="Times New Roman"/>
        </w:rPr>
        <w:t>Jury cleans meeting room</w:t>
      </w:r>
      <w:r>
        <w:rPr>
          <w:rFonts w:ascii="Times New Roman" w:hAnsi="Times New Roman"/>
          <w:b/>
        </w:rPr>
        <w:t>,</w:t>
      </w:r>
      <w:r w:rsidRPr="000E6BAC">
        <w:rPr>
          <w:rFonts w:ascii="Times New Roman" w:hAnsi="Times New Roman"/>
        </w:rPr>
        <w:t xml:space="preserve"> returns keys</w:t>
      </w:r>
      <w:r>
        <w:rPr>
          <w:rFonts w:ascii="Times New Roman" w:hAnsi="Times New Roman"/>
        </w:rPr>
        <w:t xml:space="preserve"> and parking passes, organizes library</w:t>
      </w:r>
    </w:p>
    <w:p w14:paraId="428B77C4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Each juror submits a Juror Exit Form</w:t>
      </w:r>
    </w:p>
    <w:p w14:paraId="7B7E6CC5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Jury decides by supermajority which, if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any, evidentiary materials from civil investigations will be passed forward to the next jury or delivered to county counsel,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seals any remaining investigation files, and </w:t>
      </w:r>
      <w:r w:rsidRPr="000E6BAC">
        <w:rPr>
          <w:rFonts w:ascii="Times New Roman" w:hAnsi="Times New Roman"/>
        </w:rPr>
        <w:t xml:space="preserve">shreds </w:t>
      </w:r>
      <w:r>
        <w:rPr>
          <w:rFonts w:ascii="Times New Roman" w:hAnsi="Times New Roman"/>
        </w:rPr>
        <w:t>all other confidential</w:t>
      </w:r>
      <w:r w:rsidRPr="000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materials (meeting agendas and minutes, correspondence, draft reports, etc.)</w:t>
      </w:r>
    </w:p>
    <w:p w14:paraId="3C1FC837" w14:textId="77777777" w:rsidR="00827B76" w:rsidRDefault="00827B76" w:rsidP="00827B76">
      <w:pPr>
        <w:pStyle w:val="CommentText"/>
        <w:tabs>
          <w:tab w:val="left" w:pos="1440"/>
        </w:tabs>
        <w:spacing w:after="200"/>
        <w:ind w:left="1440"/>
      </w:pPr>
      <w:r>
        <w:t>Jurors c</w:t>
      </w:r>
      <w:r w:rsidRPr="000E6BAC">
        <w:t xml:space="preserve">onsider </w:t>
      </w:r>
      <w:r>
        <w:t xml:space="preserve">holding a </w:t>
      </w:r>
      <w:r w:rsidRPr="000E6BAC">
        <w:t xml:space="preserve">social event for </w:t>
      </w:r>
      <w:r>
        <w:t>the outgoing</w:t>
      </w:r>
      <w:r w:rsidRPr="000E6BAC">
        <w:t xml:space="preserve"> jury</w:t>
      </w:r>
    </w:p>
    <w:p w14:paraId="2A50A931" w14:textId="77777777" w:rsidR="00827B76" w:rsidRPr="00D9691F" w:rsidRDefault="00827B76" w:rsidP="00827B76">
      <w:pPr>
        <w:tabs>
          <w:tab w:val="left" w:pos="1440"/>
        </w:tabs>
        <w:spacing w:after="200"/>
        <w:ind w:left="1440" w:hanging="1440"/>
        <w:rPr>
          <w:rFonts w:ascii="Times New Roman" w:hAnsi="Times New Roman"/>
        </w:rPr>
      </w:pPr>
      <w:r w:rsidRPr="00AA3685">
        <w:rPr>
          <w:rFonts w:ascii="Times New Roman" w:hAnsi="Times New Roman"/>
        </w:rPr>
        <w:t>End</w:t>
      </w:r>
      <w:r>
        <w:rPr>
          <w:rFonts w:ascii="Times New Roman" w:hAnsi="Times New Roman"/>
        </w:rPr>
        <w:t xml:space="preserve"> of term</w:t>
      </w:r>
      <w:r w:rsidRPr="000E6B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All jurors attend the </w:t>
      </w:r>
      <w:r w:rsidRPr="009F657D">
        <w:rPr>
          <w:rFonts w:ascii="Times New Roman" w:hAnsi="Times New Roman"/>
          <w:b/>
        </w:rPr>
        <w:t>s</w:t>
      </w:r>
      <w:r w:rsidRPr="000E6BAC">
        <w:rPr>
          <w:rFonts w:ascii="Times New Roman" w:hAnsi="Times New Roman"/>
          <w:b/>
        </w:rPr>
        <w:t xml:space="preserve">election and swearing in of </w:t>
      </w:r>
      <w:r>
        <w:rPr>
          <w:rFonts w:ascii="Times New Roman" w:hAnsi="Times New Roman"/>
          <w:b/>
        </w:rPr>
        <w:t xml:space="preserve">the </w:t>
      </w:r>
      <w:r w:rsidRPr="000E6BAC">
        <w:rPr>
          <w:rFonts w:ascii="Times New Roman" w:hAnsi="Times New Roman"/>
          <w:b/>
        </w:rPr>
        <w:t>new jury</w:t>
      </w:r>
      <w:r>
        <w:rPr>
          <w:rFonts w:ascii="Times New Roman" w:hAnsi="Times New Roman"/>
          <w:b/>
        </w:rPr>
        <w:t xml:space="preserve"> </w:t>
      </w:r>
      <w:r w:rsidRPr="004F6BFF">
        <w:rPr>
          <w:rFonts w:ascii="Times New Roman" w:hAnsi="Times New Roman"/>
        </w:rPr>
        <w:t>and discharge of current panel</w:t>
      </w:r>
    </w:p>
    <w:p w14:paraId="73779404" w14:textId="77777777" w:rsidR="00827B76" w:rsidRPr="007F1EDB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  <w:bCs/>
        </w:rPr>
      </w:pPr>
      <w:r w:rsidRPr="007F1EDB">
        <w:rPr>
          <w:rFonts w:ascii="Times New Roman" w:hAnsi="Times New Roman"/>
          <w:bCs/>
        </w:rPr>
        <w:t xml:space="preserve">Foreperson </w:t>
      </w:r>
      <w:r>
        <w:rPr>
          <w:rFonts w:ascii="Times New Roman" w:hAnsi="Times New Roman"/>
          <w:bCs/>
        </w:rPr>
        <w:t>and</w:t>
      </w:r>
      <w:r w:rsidRPr="007F1EDB">
        <w:rPr>
          <w:rFonts w:ascii="Times New Roman" w:hAnsi="Times New Roman"/>
          <w:bCs/>
        </w:rPr>
        <w:t xml:space="preserve"> other officers may, if invited, take part in the new jury’s orientation program</w:t>
      </w:r>
      <w:r>
        <w:rPr>
          <w:rFonts w:ascii="Times New Roman" w:hAnsi="Times New Roman"/>
          <w:bCs/>
        </w:rPr>
        <w:t xml:space="preserve"> to provide information on local practices</w:t>
      </w:r>
    </w:p>
    <w:p w14:paraId="4D7647C7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Foreperson should b</w:t>
      </w:r>
      <w:r w:rsidRPr="000E6BAC">
        <w:rPr>
          <w:rFonts w:ascii="Times New Roman" w:hAnsi="Times New Roman"/>
        </w:rPr>
        <w:t>e available as a resource to the incoming jury</w:t>
      </w:r>
      <w:r>
        <w:rPr>
          <w:rFonts w:ascii="Times New Roman" w:hAnsi="Times New Roman"/>
        </w:rPr>
        <w:t>, but must be careful to maintain confidentiality</w:t>
      </w:r>
    </w:p>
    <w:p w14:paraId="4DAC6D8A" w14:textId="77777777" w:rsidR="00827B76" w:rsidRDefault="00827B76" w:rsidP="00827B76">
      <w:pPr>
        <w:tabs>
          <w:tab w:val="left" w:pos="1440"/>
        </w:tabs>
        <w:spacing w:after="200"/>
        <w:ind w:left="1440"/>
        <w:rPr>
          <w:rFonts w:ascii="Times New Roman" w:hAnsi="Times New Roman"/>
        </w:rPr>
      </w:pPr>
      <w:r w:rsidRPr="001D7225">
        <w:rPr>
          <w:rFonts w:ascii="Times New Roman" w:hAnsi="Times New Roman"/>
          <w:b/>
        </w:rPr>
        <w:t>Foreperson</w:t>
      </w:r>
      <w:r>
        <w:rPr>
          <w:rFonts w:ascii="Times New Roman" w:hAnsi="Times New Roman"/>
        </w:rPr>
        <w:t xml:space="preserve"> and designees must be</w:t>
      </w:r>
      <w:r w:rsidRPr="000E6BAC">
        <w:rPr>
          <w:rFonts w:ascii="Times New Roman" w:hAnsi="Times New Roman"/>
        </w:rPr>
        <w:t xml:space="preserve"> </w:t>
      </w:r>
      <w:r w:rsidRPr="007C2B49">
        <w:rPr>
          <w:rFonts w:ascii="Times New Roman" w:hAnsi="Times New Roman"/>
          <w:bCs/>
        </w:rPr>
        <w:t>available</w:t>
      </w:r>
      <w:r w:rsidRPr="001D7225">
        <w:rPr>
          <w:rFonts w:ascii="Times New Roman" w:hAnsi="Times New Roman"/>
          <w:b/>
        </w:rPr>
        <w:t xml:space="preserve"> </w:t>
      </w:r>
      <w:r w:rsidRPr="007C2B49">
        <w:rPr>
          <w:rFonts w:ascii="Times New Roman" w:hAnsi="Times New Roman"/>
          <w:bCs/>
        </w:rPr>
        <w:t>to</w:t>
      </w:r>
      <w:r>
        <w:rPr>
          <w:rFonts w:ascii="Times New Roman" w:hAnsi="Times New Roman"/>
          <w:b/>
        </w:rPr>
        <w:t xml:space="preserve"> clarify recommendations </w:t>
      </w:r>
      <w:r w:rsidRPr="001D7225">
        <w:rPr>
          <w:rFonts w:ascii="Times New Roman" w:hAnsi="Times New Roman"/>
          <w:b/>
        </w:rPr>
        <w:t>for 45 days</w:t>
      </w:r>
      <w:r w:rsidRPr="000E6BAC">
        <w:rPr>
          <w:rFonts w:ascii="Times New Roman" w:hAnsi="Times New Roman"/>
        </w:rPr>
        <w:t xml:space="preserve"> after </w:t>
      </w:r>
      <w:r>
        <w:rPr>
          <w:rFonts w:ascii="Times New Roman" w:hAnsi="Times New Roman"/>
        </w:rPr>
        <w:t>the end of the term (without revealing any confidential information not in the report)</w:t>
      </w:r>
      <w:r w:rsidRPr="000E6BAC">
        <w:rPr>
          <w:rFonts w:ascii="Times New Roman" w:hAnsi="Times New Roman"/>
        </w:rPr>
        <w:t xml:space="preserve"> </w:t>
      </w:r>
    </w:p>
    <w:p w14:paraId="641675C0" w14:textId="77777777" w:rsidR="00827B76" w:rsidRDefault="00827B76"/>
    <w:sectPr w:rsidR="0082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76"/>
    <w:rsid w:val="00271672"/>
    <w:rsid w:val="00827B76"/>
    <w:rsid w:val="00E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346E"/>
  <w15:chartTrackingRefBased/>
  <w15:docId w15:val="{B217D3CB-59FD-4EA0-ACA9-8B846DB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B76"/>
    <w:pPr>
      <w:spacing w:after="0" w:line="240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B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B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B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B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B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B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7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B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7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B7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7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B76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semiHidden/>
    <w:rsid w:val="00827B76"/>
    <w:rPr>
      <w:rFonts w:ascii="Times New Roman" w:hAnsi="Times New Roman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827B76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Rogers</dc:creator>
  <cp:keywords/>
  <dc:description/>
  <cp:lastModifiedBy>Karen Jahr</cp:lastModifiedBy>
  <cp:revision>2</cp:revision>
  <dcterms:created xsi:type="dcterms:W3CDTF">2025-06-08T02:38:00Z</dcterms:created>
  <dcterms:modified xsi:type="dcterms:W3CDTF">2025-06-08T02:38:00Z</dcterms:modified>
</cp:coreProperties>
</file>